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9CAA8" w14:textId="77777777" w:rsidR="00FB106F" w:rsidRDefault="007130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51A07C93" w14:textId="77777777" w:rsidR="00FB106F" w:rsidRDefault="007130CB">
      <w:pPr>
        <w:framePr w:w="5274" w:wrap="auto" w:hAnchor="text" w:x="3461" w:y="145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pacing w:val="-2"/>
          <w:sz w:val="32"/>
        </w:rPr>
        <w:t>Bayar</w:t>
      </w:r>
      <w:r>
        <w:rPr>
          <w:rFonts w:ascii="Times New Roman"/>
          <w:b/>
          <w:color w:val="000000"/>
          <w:spacing w:val="-4"/>
          <w:sz w:val="32"/>
        </w:rPr>
        <w:t xml:space="preserve"> </w:t>
      </w:r>
      <w:r>
        <w:rPr>
          <w:rFonts w:ascii="Times New Roman"/>
          <w:b/>
          <w:color w:val="000000"/>
          <w:spacing w:val="-3"/>
          <w:sz w:val="32"/>
        </w:rPr>
        <w:t>Kabeer Zeebaree, M.Sc.,</w:t>
      </w:r>
      <w:r>
        <w:rPr>
          <w:rFonts w:ascii="Times New Roman"/>
          <w:b/>
          <w:color w:val="000000"/>
          <w:spacing w:val="-4"/>
          <w:sz w:val="32"/>
        </w:rPr>
        <w:t xml:space="preserve"> Ph.D.</w:t>
      </w:r>
    </w:p>
    <w:p w14:paraId="14D802D3" w14:textId="77777777" w:rsidR="00FB106F" w:rsidRDefault="007130CB">
      <w:pPr>
        <w:framePr w:w="5304" w:wrap="auto" w:hAnchor="text" w:x="3588" w:y="1821"/>
        <w:widowControl w:val="0"/>
        <w:autoSpaceDE w:val="0"/>
        <w:autoSpaceDN w:val="0"/>
        <w:spacing w:before="0" w:after="0" w:line="353" w:lineRule="exact"/>
        <w:ind w:left="322"/>
        <w:jc w:val="left"/>
        <w:rPr>
          <w:rFonts w:ascii="Times New Roman"/>
          <w:b/>
          <w:i/>
          <w:color w:val="000000"/>
          <w:sz w:val="32"/>
        </w:rPr>
      </w:pPr>
      <w:r>
        <w:rPr>
          <w:rFonts w:ascii="Times New Roman"/>
          <w:b/>
          <w:i/>
          <w:color w:val="000000"/>
          <w:spacing w:val="-2"/>
          <w:sz w:val="32"/>
        </w:rPr>
        <w:t>Reproductive</w:t>
      </w:r>
      <w:r>
        <w:rPr>
          <w:rFonts w:ascii="Times New Roman"/>
          <w:b/>
          <w:i/>
          <w:color w:val="000000"/>
          <w:spacing w:val="-4"/>
          <w:sz w:val="32"/>
        </w:rPr>
        <w:t xml:space="preserve"> </w:t>
      </w:r>
      <w:r>
        <w:rPr>
          <w:rFonts w:ascii="Times New Roman"/>
          <w:b/>
          <w:i/>
          <w:color w:val="000000"/>
          <w:spacing w:val="-2"/>
          <w:sz w:val="32"/>
        </w:rPr>
        <w:t>and</w:t>
      </w:r>
      <w:r>
        <w:rPr>
          <w:rFonts w:ascii="Times New Roman"/>
          <w:b/>
          <w:i/>
          <w:color w:val="000000"/>
          <w:spacing w:val="2"/>
          <w:sz w:val="32"/>
        </w:rPr>
        <w:t xml:space="preserve"> </w:t>
      </w:r>
      <w:r>
        <w:rPr>
          <w:rFonts w:ascii="Times New Roman"/>
          <w:b/>
          <w:i/>
          <w:color w:val="000000"/>
          <w:spacing w:val="-2"/>
          <w:sz w:val="32"/>
        </w:rPr>
        <w:t>Theriogenology</w:t>
      </w:r>
    </w:p>
    <w:p w14:paraId="3DF10FF3" w14:textId="77777777" w:rsidR="00FB106F" w:rsidRDefault="007130CB">
      <w:pPr>
        <w:framePr w:w="5304" w:wrap="auto" w:hAnchor="text" w:x="3588" w:y="1821"/>
        <w:widowControl w:val="0"/>
        <w:autoSpaceDE w:val="0"/>
        <w:autoSpaceDN w:val="0"/>
        <w:spacing w:before="3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College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Veterinary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Medicine,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University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Duhok</w:t>
      </w:r>
    </w:p>
    <w:p w14:paraId="63FDB910" w14:textId="77777777" w:rsidR="00FB106F" w:rsidRDefault="007130CB">
      <w:pPr>
        <w:framePr w:w="5304" w:wrap="auto" w:hAnchor="text" w:x="3588" w:y="1821"/>
        <w:widowControl w:val="0"/>
        <w:autoSpaceDE w:val="0"/>
        <w:autoSpaceDN w:val="0"/>
        <w:spacing w:before="34" w:after="0" w:line="266" w:lineRule="exact"/>
        <w:ind w:left="97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Duhok,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Kurdistan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Region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Iraq</w:t>
      </w:r>
    </w:p>
    <w:p w14:paraId="17B18836" w14:textId="77777777" w:rsidR="00FB106F" w:rsidRDefault="007130CB">
      <w:pPr>
        <w:framePr w:w="6375" w:wrap="auto" w:hAnchor="text" w:x="3281" w:y="28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i/>
          <w:color w:val="000000"/>
          <w:spacing w:val="-1"/>
        </w:rPr>
        <w:t>Mobile</w:t>
      </w:r>
      <w:r>
        <w:rPr>
          <w:rFonts w:ascii="Times New Roman"/>
          <w:b/>
          <w:i/>
          <w:color w:val="000000"/>
          <w:spacing w:val="-2"/>
        </w:rPr>
        <w:t xml:space="preserve"> No.</w:t>
      </w:r>
      <w:r>
        <w:rPr>
          <w:rFonts w:ascii="Times New Roman"/>
          <w:b/>
          <w:i/>
          <w:color w:val="000000"/>
          <w:spacing w:val="51"/>
        </w:rPr>
        <w:t xml:space="preserve"> </w:t>
      </w:r>
      <w:r>
        <w:rPr>
          <w:rFonts w:ascii="Times New Roman"/>
          <w:b/>
          <w:i/>
          <w:color w:val="000000"/>
          <w:spacing w:val="-2"/>
        </w:rPr>
        <w:t xml:space="preserve">009647504621442 </w:t>
      </w:r>
      <w:r>
        <w:rPr>
          <w:rFonts w:ascii="Times New Roman"/>
          <w:b/>
          <w:i/>
          <w:color w:val="000000"/>
        </w:rPr>
        <w:t>/</w:t>
      </w:r>
      <w:r>
        <w:rPr>
          <w:rFonts w:ascii="Times New Roman"/>
          <w:b/>
          <w:i/>
          <w:color w:val="000000"/>
          <w:spacing w:val="-3"/>
        </w:rPr>
        <w:t xml:space="preserve"> </w:t>
      </w:r>
      <w:r>
        <w:rPr>
          <w:rFonts w:ascii="Times New Roman"/>
          <w:b/>
          <w:i/>
          <w:color w:val="000000"/>
          <w:spacing w:val="-2"/>
        </w:rPr>
        <w:t>e-mail:</w:t>
      </w:r>
      <w:r>
        <w:rPr>
          <w:rFonts w:ascii="Times New Roman"/>
          <w:b/>
          <w:i/>
          <w:color w:val="000000"/>
          <w:spacing w:val="52"/>
        </w:rPr>
        <w:t xml:space="preserve"> </w:t>
      </w:r>
      <w:hyperlink r:id="rId4" w:history="1">
        <w:r>
          <w:rPr>
            <w:rFonts w:ascii="Times New Roman"/>
            <w:color w:val="0000FF"/>
            <w:spacing w:val="-2"/>
          </w:rPr>
          <w:t>bayar.zeebaree@uod.ac</w:t>
        </w:r>
      </w:hyperlink>
    </w:p>
    <w:p w14:paraId="10C33A97" w14:textId="77777777" w:rsidR="00FB106F" w:rsidRDefault="007130CB">
      <w:pPr>
        <w:framePr w:w="6375" w:wrap="auto" w:hAnchor="text" w:x="3281" w:y="2828"/>
        <w:widowControl w:val="0"/>
        <w:autoSpaceDE w:val="0"/>
        <w:autoSpaceDN w:val="0"/>
        <w:spacing w:before="55" w:after="0" w:line="245" w:lineRule="exact"/>
        <w:ind w:left="3385"/>
        <w:jc w:val="left"/>
        <w:rPr>
          <w:rFonts w:ascii="Times New Roman"/>
          <w:color w:val="000000"/>
        </w:rPr>
      </w:pPr>
      <w:hyperlink r:id="rId5" w:history="1">
        <w:r>
          <w:rPr>
            <w:rFonts w:ascii="Times New Roman"/>
            <w:color w:val="0000FF"/>
            <w:spacing w:val="-2"/>
          </w:rPr>
          <w:t>bayarkabeerzebary@gmail.com</w:t>
        </w:r>
      </w:hyperlink>
    </w:p>
    <w:p w14:paraId="2CAB6476" w14:textId="77777777" w:rsidR="00FB106F" w:rsidRDefault="007130CB">
      <w:pPr>
        <w:framePr w:w="1589" w:wrap="auto" w:hAnchor="text" w:x="1440" w:y="4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EDUCATION</w:t>
      </w:r>
    </w:p>
    <w:p w14:paraId="4639BFC9" w14:textId="77777777" w:rsidR="00FB106F" w:rsidRDefault="007130CB">
      <w:pPr>
        <w:framePr w:w="1197" w:wrap="auto" w:hAnchor="text" w:x="1440" w:y="4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2012-2016</w:t>
      </w:r>
    </w:p>
    <w:p w14:paraId="307F4F59" w14:textId="77777777" w:rsidR="00FB106F" w:rsidRDefault="007130CB">
      <w:pPr>
        <w:framePr w:w="7918" w:wrap="auto" w:hAnchor="text" w:x="3142" w:y="4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b/>
          <w:color w:val="000000"/>
          <w:spacing w:val="-2"/>
        </w:rPr>
        <w:t>Doctor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/>
          <w:b/>
          <w:color w:val="000000"/>
          <w:spacing w:val="-4"/>
        </w:rPr>
        <w:t>of</w:t>
      </w:r>
      <w:r>
        <w:rPr>
          <w:rFonts w:ascii="Times New Roman"/>
          <w:b/>
          <w:color w:val="000000"/>
          <w:spacing w:val="20"/>
        </w:rPr>
        <w:t xml:space="preserve"> </w:t>
      </w:r>
      <w:r>
        <w:rPr>
          <w:rFonts w:ascii="Times New Roman"/>
          <w:b/>
          <w:color w:val="000000"/>
          <w:spacing w:val="-2"/>
        </w:rPr>
        <w:t>philosophy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The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2"/>
        </w:rPr>
        <w:t>University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Nottingham,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2"/>
        </w:rPr>
        <w:t>United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Kingdom.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i/>
          <w:color w:val="000000"/>
          <w:spacing w:val="-2"/>
        </w:rPr>
        <w:t>Specialized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  <w:spacing w:val="-4"/>
        </w:rPr>
        <w:t>of</w:t>
      </w:r>
    </w:p>
    <w:p w14:paraId="1F13CE32" w14:textId="77777777" w:rsidR="00FB106F" w:rsidRDefault="007130CB">
      <w:pPr>
        <w:framePr w:w="7918" w:wrap="auto" w:hAnchor="text" w:x="3142" w:y="4424"/>
        <w:widowControl w:val="0"/>
        <w:autoSpaceDE w:val="0"/>
        <w:autoSpaceDN w:val="0"/>
        <w:spacing w:before="5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-2"/>
        </w:rPr>
        <w:t xml:space="preserve">molecular </w:t>
      </w:r>
      <w:r>
        <w:rPr>
          <w:rFonts w:ascii="Times New Roman"/>
          <w:i/>
          <w:color w:val="000000"/>
          <w:spacing w:val="-2"/>
        </w:rPr>
        <w:t xml:space="preserve">reproductive </w:t>
      </w:r>
      <w:r>
        <w:rPr>
          <w:rFonts w:ascii="Times New Roman"/>
          <w:i/>
          <w:color w:val="000000"/>
          <w:spacing w:val="-3"/>
        </w:rPr>
        <w:t>biology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  <w:spacing w:val="-2"/>
        </w:rPr>
        <w:t>and endocrinology.</w:t>
      </w:r>
    </w:p>
    <w:p w14:paraId="55DA04DE" w14:textId="77777777" w:rsidR="00FB106F" w:rsidRDefault="007130CB">
      <w:pPr>
        <w:framePr w:w="1197" w:wrap="auto" w:hAnchor="text" w:x="1440" w:y="5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2006-2008</w:t>
      </w:r>
    </w:p>
    <w:p w14:paraId="27F99509" w14:textId="77777777" w:rsidR="00FB106F" w:rsidRDefault="007130CB">
      <w:pPr>
        <w:framePr w:w="1197" w:wrap="auto" w:hAnchor="text" w:x="1440" w:y="5024"/>
        <w:widowControl w:val="0"/>
        <w:autoSpaceDE w:val="0"/>
        <w:autoSpaceDN w:val="0"/>
        <w:spacing w:before="3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1998-2003</w:t>
      </w:r>
    </w:p>
    <w:p w14:paraId="2CD752B0" w14:textId="77777777" w:rsidR="00FB106F" w:rsidRDefault="007130CB">
      <w:pPr>
        <w:framePr w:w="7914" w:wrap="auto" w:hAnchor="text" w:x="3142" w:y="5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2"/>
        </w:rPr>
        <w:t>Master</w:t>
      </w:r>
      <w:r>
        <w:rPr>
          <w:rFonts w:ascii="Times New Roman"/>
          <w:b/>
          <w:color w:val="000000"/>
          <w:spacing w:val="74"/>
        </w:rPr>
        <w:t xml:space="preserve"> </w:t>
      </w:r>
      <w:r>
        <w:rPr>
          <w:rFonts w:ascii="Times New Roman"/>
          <w:b/>
          <w:color w:val="000000"/>
          <w:spacing w:val="-4"/>
        </w:rPr>
        <w:t>of</w:t>
      </w:r>
      <w:r>
        <w:rPr>
          <w:rFonts w:ascii="Times New Roman"/>
          <w:b/>
          <w:color w:val="000000"/>
          <w:spacing w:val="81"/>
        </w:rPr>
        <w:t xml:space="preserve"> </w:t>
      </w:r>
      <w:r>
        <w:rPr>
          <w:rFonts w:ascii="Times New Roman"/>
          <w:b/>
          <w:color w:val="000000"/>
          <w:spacing w:val="-2"/>
        </w:rPr>
        <w:t>Theriogenology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  <w:spacing w:val="-1"/>
        </w:rPr>
        <w:t>The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  <w:spacing w:val="-2"/>
        </w:rPr>
        <w:t>University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-3"/>
        </w:rPr>
        <w:t>Duhok,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-1"/>
        </w:rPr>
        <w:t>Kurdistan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  <w:spacing w:val="-2"/>
        </w:rPr>
        <w:t>region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-2"/>
        </w:rPr>
        <w:t>Iraq.</w:t>
      </w:r>
    </w:p>
    <w:p w14:paraId="5B8BEA4D" w14:textId="77777777" w:rsidR="00FB106F" w:rsidRDefault="007130CB">
      <w:pPr>
        <w:framePr w:w="7914" w:wrap="auto" w:hAnchor="text" w:x="3142" w:y="5024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i/>
          <w:color w:val="000000"/>
          <w:spacing w:val="-2"/>
        </w:rPr>
        <w:t>Specialized of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  <w:spacing w:val="-2"/>
        </w:rPr>
        <w:t>Histopathology of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  <w:spacing w:val="-2"/>
        </w:rPr>
        <w:t>reproductive, Theriogenology</w:t>
      </w:r>
      <w:r>
        <w:rPr>
          <w:rFonts w:ascii="Times New Roman"/>
          <w:color w:val="000000"/>
        </w:rPr>
        <w:t>.</w:t>
      </w:r>
    </w:p>
    <w:p w14:paraId="21A866F0" w14:textId="77777777" w:rsidR="00FB106F" w:rsidRDefault="007130CB">
      <w:pPr>
        <w:framePr w:w="7918" w:wrap="auto" w:hAnchor="text" w:x="3142" w:y="56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2"/>
        </w:rPr>
        <w:t>Bachelor</w:t>
      </w:r>
      <w:r>
        <w:rPr>
          <w:rFonts w:ascii="Times New Roman"/>
          <w:b/>
          <w:color w:val="000000"/>
          <w:spacing w:val="79"/>
        </w:rPr>
        <w:t xml:space="preserve"> </w:t>
      </w:r>
      <w:r>
        <w:rPr>
          <w:rFonts w:ascii="Times New Roman"/>
          <w:b/>
          <w:color w:val="000000"/>
          <w:spacing w:val="-4"/>
        </w:rPr>
        <w:t>of</w:t>
      </w:r>
      <w:r>
        <w:rPr>
          <w:rFonts w:ascii="Times New Roman"/>
          <w:b/>
          <w:color w:val="000000"/>
          <w:spacing w:val="82"/>
        </w:rPr>
        <w:t xml:space="preserve"> </w:t>
      </w:r>
      <w:r>
        <w:rPr>
          <w:rFonts w:ascii="Times New Roman"/>
          <w:b/>
          <w:color w:val="000000"/>
          <w:spacing w:val="-2"/>
        </w:rPr>
        <w:t>veterinary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/>
          <w:b/>
          <w:color w:val="000000"/>
          <w:spacing w:val="-2"/>
        </w:rPr>
        <w:t>medicine</w:t>
      </w:r>
      <w:r>
        <w:rPr>
          <w:rFonts w:ascii="Times New Roman"/>
          <w:b/>
          <w:color w:val="000000"/>
          <w:spacing w:val="81"/>
        </w:rPr>
        <w:t xml:space="preserve"> </w:t>
      </w:r>
      <w:r>
        <w:rPr>
          <w:rFonts w:ascii="Times New Roman"/>
          <w:b/>
          <w:color w:val="000000"/>
          <w:spacing w:val="-2"/>
        </w:rPr>
        <w:t>and</w:t>
      </w:r>
      <w:r>
        <w:rPr>
          <w:rFonts w:ascii="Times New Roman"/>
          <w:b/>
          <w:color w:val="000000"/>
          <w:spacing w:val="79"/>
        </w:rPr>
        <w:t xml:space="preserve"> </w:t>
      </w:r>
      <w:r>
        <w:rPr>
          <w:rFonts w:ascii="Times New Roman"/>
          <w:b/>
          <w:color w:val="000000"/>
          <w:spacing w:val="-2"/>
        </w:rPr>
        <w:t>surgery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-2"/>
        </w:rPr>
        <w:t>College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  <w:spacing w:val="-2"/>
        </w:rPr>
        <w:t>veterinary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  <w:spacing w:val="-2"/>
        </w:rPr>
        <w:t>medicine,</w:t>
      </w:r>
    </w:p>
    <w:p w14:paraId="5481CC4B" w14:textId="77777777" w:rsidR="00FB106F" w:rsidRDefault="007130CB">
      <w:pPr>
        <w:framePr w:w="7918" w:wrap="auto" w:hAnchor="text" w:x="3142" w:y="5624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University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 xml:space="preserve">Duhok, </w:t>
      </w:r>
      <w:r>
        <w:rPr>
          <w:rFonts w:ascii="Times New Roman"/>
          <w:color w:val="000000"/>
          <w:spacing w:val="-1"/>
        </w:rPr>
        <w:t>Kurdistan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region of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3"/>
        </w:rPr>
        <w:t>Iraq.</w:t>
      </w:r>
    </w:p>
    <w:p w14:paraId="1287418D" w14:textId="77777777" w:rsidR="00FB106F" w:rsidRDefault="007130CB">
      <w:pPr>
        <w:framePr w:w="2938" w:wrap="auto" w:hAnchor="text" w:x="1440" w:y="6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DOCTORAL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2"/>
        </w:rPr>
        <w:t>(PhD) THESIS</w:t>
      </w:r>
    </w:p>
    <w:p w14:paraId="69EA6BB4" w14:textId="77777777" w:rsidR="00FB106F" w:rsidRDefault="007130CB">
      <w:pPr>
        <w:framePr w:w="718" w:wrap="auto" w:hAnchor="text" w:x="1440" w:y="68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Tittle</w:t>
      </w:r>
    </w:p>
    <w:p w14:paraId="6132BC0B" w14:textId="77777777" w:rsidR="00FB106F" w:rsidRDefault="007130CB">
      <w:pPr>
        <w:framePr w:w="4252" w:wrap="auto" w:hAnchor="text" w:x="3142" w:y="68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Mechanisms of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seasonal reproduction of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cattle</w:t>
      </w:r>
    </w:p>
    <w:p w14:paraId="7264E229" w14:textId="77777777" w:rsidR="00FB106F" w:rsidRDefault="007130CB">
      <w:pPr>
        <w:framePr w:w="1528" w:wrap="auto" w:hAnchor="text" w:x="1440" w:y="7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Supervisors</w:t>
      </w:r>
    </w:p>
    <w:p w14:paraId="23453BE1" w14:textId="77777777" w:rsidR="00FB106F" w:rsidRDefault="007130CB">
      <w:pPr>
        <w:framePr w:w="1528" w:wrap="auto" w:hAnchor="text" w:x="1440" w:y="7124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3"/>
        </w:rPr>
        <w:t>Co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supervisors</w:t>
      </w:r>
    </w:p>
    <w:p w14:paraId="3216D951" w14:textId="77777777" w:rsidR="00FB106F" w:rsidRDefault="007130CB">
      <w:pPr>
        <w:framePr w:w="5874" w:wrap="auto" w:hAnchor="text" w:x="3142" w:y="7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Professor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 xml:space="preserve">Kevin Sinclair </w:t>
      </w:r>
      <w:r>
        <w:rPr>
          <w:rFonts w:ascii="Times New Roman"/>
          <w:color w:val="000000"/>
          <w:spacing w:val="-3"/>
        </w:rPr>
        <w:t>and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Associated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professor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3"/>
        </w:rPr>
        <w:t>George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Mann.</w:t>
      </w:r>
    </w:p>
    <w:p w14:paraId="319BC335" w14:textId="77777777" w:rsidR="00FB106F" w:rsidRDefault="007130CB">
      <w:pPr>
        <w:framePr w:w="5874" w:wrap="auto" w:hAnchor="text" w:x="3142" w:y="7124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Professor Gutierrez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Carlos.</w:t>
      </w:r>
    </w:p>
    <w:p w14:paraId="3F9C865F" w14:textId="77777777" w:rsidR="00FB106F" w:rsidRDefault="007130CB">
      <w:pPr>
        <w:framePr w:w="9619" w:wrap="auto" w:hAnchor="text" w:x="1440" w:y="77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Describe: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1"/>
        </w:rPr>
        <w:t>The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thesis explored;</w:t>
      </w:r>
    </w:p>
    <w:p w14:paraId="72DBB43D" w14:textId="77777777" w:rsidR="00FB106F" w:rsidRDefault="007130CB">
      <w:pPr>
        <w:framePr w:w="9619" w:wrap="auto" w:hAnchor="text" w:x="1440" w:y="7724"/>
        <w:widowControl w:val="0"/>
        <w:autoSpaceDE w:val="0"/>
        <w:autoSpaceDN w:val="0"/>
        <w:spacing w:before="55" w:after="0" w:line="245" w:lineRule="exact"/>
        <w:ind w:left="852"/>
        <w:jc w:val="left"/>
        <w:rPr>
          <w:rFonts w:ascii="Times New Roman"/>
          <w:color w:val="000000"/>
        </w:rPr>
      </w:pPr>
      <w:r>
        <w:rPr>
          <w:rFonts w:ascii="Times New Roman"/>
          <w:b/>
          <w:i/>
          <w:color w:val="000000"/>
          <w:spacing w:val="-1"/>
        </w:rPr>
        <w:t>in</w:t>
      </w:r>
      <w:r>
        <w:rPr>
          <w:rFonts w:ascii="Times New Roman"/>
          <w:b/>
          <w:i/>
          <w:color w:val="000000"/>
          <w:spacing w:val="90"/>
        </w:rPr>
        <w:t xml:space="preserve"> </w:t>
      </w:r>
      <w:r>
        <w:rPr>
          <w:rFonts w:ascii="Times New Roman"/>
          <w:b/>
          <w:i/>
          <w:color w:val="000000"/>
          <w:spacing w:val="-2"/>
        </w:rPr>
        <w:t>vivo</w:t>
      </w:r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  <w:spacing w:val="-2"/>
        </w:rPr>
        <w:t>the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Times New Roman"/>
          <w:color w:val="000000"/>
          <w:spacing w:val="-2"/>
        </w:rPr>
        <w:t>seasonal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  <w:spacing w:val="-3"/>
        </w:rPr>
        <w:t>and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  <w:spacing w:val="-2"/>
        </w:rPr>
        <w:t>temperature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Times New Roman"/>
          <w:color w:val="000000"/>
          <w:spacing w:val="-1"/>
        </w:rPr>
        <w:t>effect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  <w:spacing w:val="-2"/>
        </w:rPr>
        <w:t>on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  <w:spacing w:val="-2"/>
        </w:rPr>
        <w:t>reproductive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/>
          <w:color w:val="000000"/>
          <w:spacing w:val="-2"/>
        </w:rPr>
        <w:t>performance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  <w:spacing w:val="-2"/>
        </w:rPr>
        <w:t>and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Times New Roman"/>
          <w:color w:val="000000"/>
          <w:spacing w:val="-2"/>
        </w:rPr>
        <w:t>follicular</w:t>
      </w:r>
    </w:p>
    <w:p w14:paraId="719E7E2B" w14:textId="77777777" w:rsidR="00FB106F" w:rsidRDefault="007130CB">
      <w:pPr>
        <w:framePr w:w="3821" w:wrap="auto" w:hAnchor="text" w:x="2292" w:y="83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development</w:t>
      </w:r>
      <w:r>
        <w:rPr>
          <w:rFonts w:ascii="Times New Roman"/>
          <w:color w:val="000000"/>
          <w:spacing w:val="-1"/>
        </w:rPr>
        <w:t xml:space="preserve"> 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temperate climate region.</w:t>
      </w:r>
    </w:p>
    <w:p w14:paraId="685B3B1E" w14:textId="77777777" w:rsidR="00FB106F" w:rsidRDefault="007130CB">
      <w:pPr>
        <w:framePr w:w="8771" w:wrap="auto" w:hAnchor="text" w:x="2292" w:y="8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i/>
          <w:color w:val="000000"/>
          <w:spacing w:val="-2"/>
        </w:rPr>
        <w:t>In</w:t>
      </w:r>
      <w:r>
        <w:rPr>
          <w:rFonts w:ascii="Times New Roman"/>
          <w:b/>
          <w:i/>
          <w:color w:val="000000"/>
          <w:spacing w:val="12"/>
        </w:rPr>
        <w:t xml:space="preserve"> </w:t>
      </w:r>
      <w:r>
        <w:rPr>
          <w:rFonts w:ascii="Times New Roman"/>
          <w:b/>
          <w:i/>
          <w:color w:val="000000"/>
          <w:spacing w:val="-2"/>
        </w:rPr>
        <w:t>vitro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2"/>
        </w:rPr>
        <w:t>cell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differentiation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2"/>
        </w:rPr>
        <w:t>and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proliferation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conditioned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by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2"/>
        </w:rPr>
        <w:t>oxygen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tension.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The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results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2"/>
        </w:rPr>
        <w:t>strongly</w:t>
      </w:r>
    </w:p>
    <w:p w14:paraId="0EF7E5B6" w14:textId="77777777" w:rsidR="00FB106F" w:rsidRDefault="007130CB">
      <w:pPr>
        <w:framePr w:w="8771" w:wrap="auto" w:hAnchor="text" w:x="2292" w:y="862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support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the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need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to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consider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oxygen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concentration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on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cell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culture,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especially,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1"/>
        </w:rPr>
        <w:t>when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investigating</w:t>
      </w:r>
    </w:p>
    <w:p w14:paraId="57343B9A" w14:textId="77777777" w:rsidR="00FB106F" w:rsidRDefault="007130CB">
      <w:pPr>
        <w:framePr w:w="8771" w:wrap="auto" w:hAnchor="text" w:x="2292" w:y="862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the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impact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stress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on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ovarian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function.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Temperature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interact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with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melatonin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1"/>
        </w:rPr>
        <w:t>to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effect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2"/>
        </w:rPr>
        <w:t>granulosa</w:t>
      </w:r>
    </w:p>
    <w:p w14:paraId="09DF5D8A" w14:textId="77777777" w:rsidR="00FB106F" w:rsidRDefault="007130CB">
      <w:pPr>
        <w:framePr w:w="8771" w:wrap="auto" w:hAnchor="text" w:x="2292" w:y="862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cells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 xml:space="preserve">functions </w:t>
      </w:r>
      <w:r>
        <w:rPr>
          <w:rFonts w:ascii="Times New Roman"/>
          <w:color w:val="000000"/>
          <w:spacing w:val="-3"/>
        </w:rPr>
        <w:t>under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physiological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oxygen tension.</w:t>
      </w:r>
    </w:p>
    <w:p w14:paraId="59141B66" w14:textId="77777777" w:rsidR="00FB106F" w:rsidRDefault="007130CB">
      <w:pPr>
        <w:framePr w:w="2623" w:wrap="auto" w:hAnchor="text" w:x="1440" w:y="101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MASTER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2"/>
        </w:rPr>
        <w:t>(MSc) THESIS</w:t>
      </w:r>
    </w:p>
    <w:p w14:paraId="736BEE98" w14:textId="77777777" w:rsidR="00FB106F" w:rsidRDefault="007130CB">
      <w:pPr>
        <w:framePr w:w="657" w:wrap="auto" w:hAnchor="text" w:x="1440" w:y="104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Title</w:t>
      </w:r>
    </w:p>
    <w:p w14:paraId="0EAD358F" w14:textId="77777777" w:rsidR="00FB106F" w:rsidRDefault="007130CB">
      <w:pPr>
        <w:framePr w:w="7474" w:wrap="auto" w:hAnchor="text" w:x="3142" w:y="104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Histological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and pathological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study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on genital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tubule of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sheep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>in</w:t>
      </w:r>
      <w:r>
        <w:rPr>
          <w:rFonts w:ascii="Times New Roman"/>
          <w:color w:val="000000"/>
          <w:spacing w:val="-2"/>
        </w:rPr>
        <w:t xml:space="preserve"> Awassi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3"/>
        </w:rPr>
        <w:t>Iraq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sheep.</w:t>
      </w:r>
    </w:p>
    <w:p w14:paraId="25EC57A3" w14:textId="77777777" w:rsidR="00FB106F" w:rsidRDefault="007130CB">
      <w:pPr>
        <w:framePr w:w="7474" w:wrap="auto" w:hAnchor="text" w:x="3142" w:y="1042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Assistant professor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1"/>
        </w:rPr>
        <w:t>Jabbar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3"/>
        </w:rPr>
        <w:t>Basha</w:t>
      </w:r>
    </w:p>
    <w:p w14:paraId="76EAD3E4" w14:textId="77777777" w:rsidR="00FB106F" w:rsidRDefault="007130CB">
      <w:pPr>
        <w:framePr w:w="1331" w:wrap="auto" w:hAnchor="text" w:x="1440" w:y="10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Supervisor</w:t>
      </w:r>
    </w:p>
    <w:p w14:paraId="29CFBD34" w14:textId="77777777" w:rsidR="00FB106F" w:rsidRDefault="007130CB">
      <w:pPr>
        <w:framePr w:w="1331" w:wrap="auto" w:hAnchor="text" w:x="1440" w:y="1072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Description:</w:t>
      </w:r>
    </w:p>
    <w:p w14:paraId="219A329C" w14:textId="77777777" w:rsidR="00FB106F" w:rsidRDefault="007130CB">
      <w:pPr>
        <w:framePr w:w="8199" w:wrap="auto" w:hAnchor="text" w:x="2859" w:y="11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The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-2"/>
        </w:rPr>
        <w:t>thesis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-2"/>
        </w:rPr>
        <w:t>explored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-2"/>
        </w:rPr>
        <w:t>histological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2"/>
        </w:rPr>
        <w:t>changes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2"/>
        </w:rPr>
        <w:t>reproductive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2"/>
        </w:rPr>
        <w:t>tubules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-2"/>
        </w:rPr>
        <w:t>during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2"/>
        </w:rPr>
        <w:t>season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3"/>
        </w:rPr>
        <w:t>the</w:t>
      </w:r>
    </w:p>
    <w:p w14:paraId="33943F6C" w14:textId="77777777" w:rsidR="00FB106F" w:rsidRDefault="007130CB">
      <w:pPr>
        <w:framePr w:w="8199" w:wrap="auto" w:hAnchor="text" w:x="2859" w:y="1102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3"/>
        </w:rPr>
        <w:t>year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and histo-pathological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study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on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genital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 xml:space="preserve">reproductive </w:t>
      </w:r>
      <w:r>
        <w:rPr>
          <w:rFonts w:ascii="Times New Roman"/>
          <w:color w:val="000000"/>
          <w:spacing w:val="-1"/>
        </w:rPr>
        <w:t>tract.</w:t>
      </w:r>
    </w:p>
    <w:p w14:paraId="5951E747" w14:textId="77777777" w:rsidR="00FB106F" w:rsidRDefault="007130CB">
      <w:pPr>
        <w:framePr w:w="1688" w:wrap="auto" w:hAnchor="text" w:x="1440" w:y="119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EXPERIENCE</w:t>
      </w:r>
    </w:p>
    <w:p w14:paraId="36226EDA" w14:textId="77777777" w:rsidR="00FB106F" w:rsidRDefault="007130CB">
      <w:pPr>
        <w:framePr w:w="8878" w:wrap="auto" w:hAnchor="text" w:x="1440" w:y="12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2"/>
        </w:rPr>
        <w:t>*</w:t>
      </w:r>
      <w:r>
        <w:rPr>
          <w:rFonts w:ascii="Times New Roman"/>
          <w:color w:val="000000"/>
          <w:spacing w:val="-2"/>
        </w:rPr>
        <w:t>Teaching molecular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 xml:space="preserve">techniques and </w:t>
      </w:r>
      <w:r>
        <w:rPr>
          <w:rFonts w:ascii="Times New Roman"/>
          <w:color w:val="000000"/>
          <w:spacing w:val="-1"/>
        </w:rPr>
        <w:t>cells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culture,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for postgraduate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students at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1"/>
        </w:rPr>
        <w:t>Vet.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College</w:t>
      </w:r>
      <w:r>
        <w:rPr>
          <w:rFonts w:ascii="Times New Roman"/>
          <w:color w:val="000000"/>
          <w:spacing w:val="-1"/>
        </w:rPr>
        <w:t xml:space="preserve"> 2019-</w:t>
      </w:r>
    </w:p>
    <w:p w14:paraId="620375CA" w14:textId="77777777" w:rsidR="00FB106F" w:rsidRDefault="007130CB">
      <w:pPr>
        <w:framePr w:w="8878" w:wrap="auto" w:hAnchor="text" w:x="1440" w:y="1222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*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Lecturer and clinician (Teaching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 xml:space="preserve">and </w:t>
      </w:r>
      <w:r>
        <w:rPr>
          <w:rFonts w:ascii="Times New Roman"/>
          <w:color w:val="000000"/>
          <w:spacing w:val="-1"/>
        </w:rPr>
        <w:t>training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3"/>
        </w:rPr>
        <w:t>year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4"/>
        </w:rPr>
        <w:t>-5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 xml:space="preserve">students </w:t>
      </w:r>
      <w:r>
        <w:rPr>
          <w:rFonts w:ascii="Times New Roman" w:hAnsi="Times New Roman" w:cs="Times New Roman"/>
          <w:color w:val="000000"/>
          <w:spacing w:val="-2"/>
        </w:rPr>
        <w:t>“</w:t>
      </w:r>
      <w:r>
        <w:rPr>
          <w:rFonts w:ascii="Times New Roman"/>
          <w:color w:val="000000"/>
          <w:spacing w:val="-2"/>
        </w:rPr>
        <w:t>fertility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 xml:space="preserve">and </w:t>
      </w:r>
      <w:r>
        <w:rPr>
          <w:rFonts w:ascii="Times New Roman"/>
          <w:color w:val="000000"/>
          <w:spacing w:val="-1"/>
        </w:rPr>
        <w:t>obstetric</w:t>
      </w:r>
      <w:r>
        <w:rPr>
          <w:rFonts w:ascii="Times New Roman"/>
          <w:color w:val="000000"/>
          <w:spacing w:val="-2"/>
        </w:rPr>
        <w:t xml:space="preserve"> subjects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at</w:t>
      </w:r>
    </w:p>
    <w:p w14:paraId="39CAA2FF" w14:textId="77777777" w:rsidR="00FB106F" w:rsidRDefault="007130CB">
      <w:pPr>
        <w:framePr w:w="8878" w:wrap="auto" w:hAnchor="text" w:x="1440" w:y="1222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Vet.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College, Duhok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Uni.),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2017-</w:t>
      </w:r>
    </w:p>
    <w:p w14:paraId="2DDBD798" w14:textId="77777777" w:rsidR="00FB106F" w:rsidRDefault="007130CB">
      <w:pPr>
        <w:framePr w:w="9618" w:wrap="auto" w:hAnchor="text" w:x="1440" w:y="131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 xml:space="preserve">*Demonstrated at </w:t>
      </w:r>
      <w:r>
        <w:rPr>
          <w:rFonts w:ascii="Times New Roman"/>
          <w:color w:val="000000"/>
          <w:spacing w:val="-3"/>
        </w:rPr>
        <w:t>animal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science,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School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Bioscience.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Nottingham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University,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>UK.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2015-2016</w:t>
      </w:r>
    </w:p>
    <w:p w14:paraId="65EABC95" w14:textId="77777777" w:rsidR="00FB106F" w:rsidRDefault="007130CB">
      <w:pPr>
        <w:framePr w:w="9618" w:wrap="auto" w:hAnchor="text" w:x="1440" w:y="1312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*Developed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spreadsheet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data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and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organization,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reproductive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performance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date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analysis.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Ovarian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characters</w:t>
      </w:r>
    </w:p>
    <w:p w14:paraId="79517C36" w14:textId="77777777" w:rsidR="00FB106F" w:rsidRDefault="007130CB">
      <w:pPr>
        <w:framePr w:w="9618" w:wrap="auto" w:hAnchor="text" w:x="1440" w:y="13125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 xml:space="preserve">and molecular </w:t>
      </w:r>
      <w:r>
        <w:rPr>
          <w:rFonts w:ascii="Times New Roman"/>
          <w:color w:val="000000"/>
          <w:spacing w:val="-1"/>
        </w:rPr>
        <w:t>cell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3"/>
        </w:rPr>
        <w:t>biology.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2"/>
        </w:rPr>
        <w:t>Nottingham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University,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UK.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2012-2016</w:t>
      </w:r>
    </w:p>
    <w:p w14:paraId="46172CE3" w14:textId="77777777" w:rsidR="00FB106F" w:rsidRDefault="007130CB">
      <w:pPr>
        <w:framePr w:w="9508" w:wrap="auto" w:hAnchor="text" w:x="1440" w:y="140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*Assistant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lecturer at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college of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 xml:space="preserve">veterinary medicine </w:t>
      </w:r>
      <w:r>
        <w:rPr>
          <w:rFonts w:ascii="Times New Roman"/>
          <w:color w:val="000000"/>
          <w:spacing w:val="-3"/>
        </w:rPr>
        <w:t>and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surgery,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Duhok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University, KRG,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Iraq.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2008-2011</w:t>
      </w:r>
    </w:p>
    <w:p w14:paraId="0221D151" w14:textId="77777777" w:rsidR="00FB106F" w:rsidRDefault="007130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9E3F317" wp14:editId="08F16771">
            <wp:simplePos x="0" y="0"/>
            <wp:positionH relativeFrom="page">
              <wp:posOffset>883920</wp:posOffset>
            </wp:positionH>
            <wp:positionV relativeFrom="page">
              <wp:posOffset>2322195</wp:posOffset>
            </wp:positionV>
            <wp:extent cx="6015355" cy="34290"/>
            <wp:effectExtent l="0" t="0" r="4445" b="3810"/>
            <wp:wrapNone/>
            <wp:docPr id="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301A025D" wp14:editId="70D978FB">
            <wp:simplePos x="0" y="0"/>
            <wp:positionH relativeFrom="page">
              <wp:posOffset>883920</wp:posOffset>
            </wp:positionH>
            <wp:positionV relativeFrom="page">
              <wp:posOffset>2369820</wp:posOffset>
            </wp:positionV>
            <wp:extent cx="6015355" cy="43815"/>
            <wp:effectExtent l="0" t="0" r="4445" b="0"/>
            <wp:wrapNone/>
            <wp:docPr id="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667C386" w14:textId="77777777" w:rsidR="00FB106F" w:rsidRDefault="007130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5C4E73D" w14:textId="77777777" w:rsidR="00FB106F" w:rsidRDefault="007130CB">
      <w:pPr>
        <w:framePr w:w="9620" w:wrap="auto" w:hAnchor="text" w:x="1440" w:y="15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*Presentation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as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veterinarian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and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demonstrator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4"/>
        </w:rPr>
        <w:t>at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-3"/>
        </w:rPr>
        <w:t>College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Veterinary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2"/>
        </w:rPr>
        <w:t>Medicine,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Gynecological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clinician</w:t>
      </w:r>
    </w:p>
    <w:p w14:paraId="5DE7EDCB" w14:textId="77777777" w:rsidR="00FB106F" w:rsidRDefault="007130CB">
      <w:pPr>
        <w:framePr w:w="9620" w:wrap="auto" w:hAnchor="text" w:x="1440" w:y="1587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at veterinary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surgery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 xml:space="preserve">hospital </w:t>
      </w:r>
      <w:r>
        <w:rPr>
          <w:rFonts w:ascii="Times New Roman"/>
          <w:color w:val="000000"/>
          <w:spacing w:val="-1"/>
        </w:rPr>
        <w:t>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Duhok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University,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 xml:space="preserve">KRG, </w:t>
      </w:r>
      <w:r>
        <w:rPr>
          <w:rFonts w:ascii="Times New Roman"/>
          <w:color w:val="000000"/>
          <w:spacing w:val="-3"/>
        </w:rPr>
        <w:t>Iraq.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2003-2008</w:t>
      </w:r>
    </w:p>
    <w:p w14:paraId="259A6E66" w14:textId="77777777" w:rsidR="00FB106F" w:rsidRDefault="007130CB">
      <w:pPr>
        <w:framePr w:w="2117" w:wrap="auto" w:hAnchor="text" w:x="1440" w:y="24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RESPONSIBILITY</w:t>
      </w:r>
    </w:p>
    <w:p w14:paraId="3089F6E1" w14:textId="77777777" w:rsidR="00FB106F" w:rsidRDefault="007130CB">
      <w:pPr>
        <w:framePr w:w="4420" w:wrap="auto" w:hAnchor="text" w:x="1440" w:y="2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Head of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surgery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and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 xml:space="preserve">medicine </w:t>
      </w:r>
      <w:r>
        <w:rPr>
          <w:rFonts w:ascii="Times New Roman"/>
          <w:color w:val="000000"/>
          <w:spacing w:val="-2"/>
        </w:rPr>
        <w:t>department</w:t>
      </w:r>
      <w:r>
        <w:rPr>
          <w:rFonts w:ascii="Times New Roman"/>
          <w:color w:val="000000"/>
          <w:spacing w:val="-1"/>
        </w:rPr>
        <w:t xml:space="preserve"> 2020-</w:t>
      </w:r>
    </w:p>
    <w:p w14:paraId="37D0D594" w14:textId="77777777" w:rsidR="00FB106F" w:rsidRDefault="007130CB">
      <w:pPr>
        <w:framePr w:w="7789" w:wrap="auto" w:hAnchor="text" w:x="1440" w:y="3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Head of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scientific affairs at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1"/>
        </w:rPr>
        <w:t>Vet.</w:t>
      </w:r>
      <w:r>
        <w:rPr>
          <w:rFonts w:ascii="Times New Roman"/>
          <w:color w:val="000000"/>
          <w:spacing w:val="-3"/>
        </w:rPr>
        <w:t xml:space="preserve"> College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2018-2020</w:t>
      </w:r>
    </w:p>
    <w:p w14:paraId="619E5F50" w14:textId="77777777" w:rsidR="00FB106F" w:rsidRDefault="007130CB">
      <w:pPr>
        <w:framePr w:w="7789" w:wrap="auto" w:hAnchor="text" w:x="1440" w:y="3089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Head of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undergraduate examination committee at Vet.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College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2018-2019</w:t>
      </w:r>
    </w:p>
    <w:p w14:paraId="13BB6405" w14:textId="77777777" w:rsidR="00FB106F" w:rsidRDefault="007130CB">
      <w:pPr>
        <w:framePr w:w="7789" w:wrap="auto" w:hAnchor="text" w:x="1440" w:y="3089"/>
        <w:widowControl w:val="0"/>
        <w:autoSpaceDE w:val="0"/>
        <w:autoSpaceDN w:val="0"/>
        <w:spacing w:before="5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Member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postgraduate examination committee and Duhok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research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center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2019-2020</w:t>
      </w:r>
    </w:p>
    <w:p w14:paraId="16F8D322" w14:textId="77777777" w:rsidR="00FB106F" w:rsidRDefault="007130CB">
      <w:pPr>
        <w:framePr w:w="6130" w:wrap="auto" w:hAnchor="text" w:x="1440" w:y="42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COMPUTER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2"/>
        </w:rPr>
        <w:t>SKILLS</w:t>
      </w:r>
    </w:p>
    <w:p w14:paraId="62C8857C" w14:textId="77777777" w:rsidR="00FB106F" w:rsidRDefault="007130CB">
      <w:pPr>
        <w:framePr w:w="6130" w:wrap="auto" w:hAnchor="text" w:x="1440" w:y="4229"/>
        <w:widowControl w:val="0"/>
        <w:autoSpaceDE w:val="0"/>
        <w:autoSpaceDN w:val="0"/>
        <w:spacing w:before="15" w:after="0" w:line="245" w:lineRule="exact"/>
        <w:ind w:left="270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Excel,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power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point,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word, photoshop</w:t>
      </w:r>
    </w:p>
    <w:p w14:paraId="41B5C07C" w14:textId="77777777" w:rsidR="00FB106F" w:rsidRDefault="007130CB">
      <w:pPr>
        <w:framePr w:w="6130" w:wrap="auto" w:hAnchor="text" w:x="1440" w:y="4229"/>
        <w:widowControl w:val="0"/>
        <w:autoSpaceDE w:val="0"/>
        <w:autoSpaceDN w:val="0"/>
        <w:spacing w:before="8" w:after="0" w:line="245" w:lineRule="exact"/>
        <w:ind w:left="270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Endnote</w:t>
      </w:r>
    </w:p>
    <w:p w14:paraId="74A63819" w14:textId="77777777" w:rsidR="00FB106F" w:rsidRDefault="007130CB">
      <w:pPr>
        <w:framePr w:w="820" w:wrap="auto" w:hAnchor="text" w:x="4141" w:y="49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Imag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J</w:t>
      </w:r>
    </w:p>
    <w:p w14:paraId="27C31C3B" w14:textId="77777777" w:rsidR="00FB106F" w:rsidRDefault="007130CB">
      <w:pPr>
        <w:framePr w:w="3750" w:wrap="auto" w:hAnchor="text" w:x="4141" w:y="5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3"/>
        </w:rPr>
        <w:t>Prime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express (primer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and probe design)</w:t>
      </w:r>
    </w:p>
    <w:p w14:paraId="031ED4BC" w14:textId="77777777" w:rsidR="00FB106F" w:rsidRDefault="007130CB">
      <w:pPr>
        <w:framePr w:w="3750" w:wrap="auto" w:hAnchor="text" w:x="4141" w:y="5247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Statistic software</w:t>
      </w:r>
    </w:p>
    <w:p w14:paraId="50D3E6D8" w14:textId="77777777" w:rsidR="00FB106F" w:rsidRDefault="007130CB">
      <w:pPr>
        <w:framePr w:w="3750" w:wrap="auto" w:hAnchor="text" w:x="4141" w:y="5247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GenStat,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Minitab,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Graph prism</w:t>
      </w:r>
    </w:p>
    <w:p w14:paraId="6C4BCF4D" w14:textId="77777777" w:rsidR="00FB106F" w:rsidRDefault="007130CB">
      <w:pPr>
        <w:framePr w:w="1712" w:wrap="auto" w:hAnchor="text" w:x="1440" w:y="62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TECHNIQUES</w:t>
      </w:r>
    </w:p>
    <w:p w14:paraId="335C9DDB" w14:textId="77777777" w:rsidR="00FB106F" w:rsidRDefault="007130CB">
      <w:pPr>
        <w:framePr w:w="6830" w:wrap="auto" w:hAnchor="text" w:x="4141" w:y="6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Cell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culture,</w:t>
      </w:r>
      <w:r>
        <w:rPr>
          <w:rFonts w:ascii="Times New Roman"/>
          <w:color w:val="000000"/>
          <w:spacing w:val="-3"/>
        </w:rPr>
        <w:t xml:space="preserve"> ELISA,</w:t>
      </w:r>
      <w:r>
        <w:rPr>
          <w:rFonts w:ascii="Times New Roman"/>
          <w:color w:val="000000"/>
          <w:spacing w:val="-2"/>
        </w:rPr>
        <w:t xml:space="preserve"> Histology,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Immunohistochemistry,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Immunofluorescent</w:t>
      </w:r>
    </w:p>
    <w:p w14:paraId="0320AF28" w14:textId="77777777" w:rsidR="00FB106F" w:rsidRDefault="007130CB">
      <w:pPr>
        <w:framePr w:w="6830" w:wrap="auto" w:hAnchor="text" w:x="4141" w:y="65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Primer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probe design,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3"/>
        </w:rPr>
        <w:t>PCR,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qRT-PCR</w:t>
      </w:r>
    </w:p>
    <w:p w14:paraId="17EC47C8" w14:textId="77777777" w:rsidR="00FB106F" w:rsidRDefault="007130CB">
      <w:pPr>
        <w:framePr w:w="6830" w:wrap="auto" w:hAnchor="text" w:x="4141" w:y="65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3"/>
        </w:rPr>
        <w:t>Enzyme</w:t>
      </w:r>
      <w:r>
        <w:rPr>
          <w:rFonts w:ascii="Times New Roman"/>
          <w:color w:val="000000"/>
          <w:spacing w:val="-1"/>
        </w:rPr>
        <w:t xml:space="preserve"> activity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(aromatase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activity)</w:t>
      </w:r>
    </w:p>
    <w:p w14:paraId="5E8A8A9D" w14:textId="77777777" w:rsidR="00FB106F" w:rsidRDefault="007130CB">
      <w:pPr>
        <w:framePr w:w="3322" w:wrap="auto" w:hAnchor="text" w:x="4141" w:y="73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Proliferation assay, Oxidative assay</w:t>
      </w:r>
    </w:p>
    <w:p w14:paraId="03F49A68" w14:textId="77777777" w:rsidR="00FB106F" w:rsidRDefault="007130CB">
      <w:pPr>
        <w:framePr w:w="1516" w:wrap="auto" w:hAnchor="text" w:x="1440" w:y="78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LANGUAGE</w:t>
      </w:r>
    </w:p>
    <w:p w14:paraId="59D43470" w14:textId="77777777" w:rsidR="00FB106F" w:rsidRDefault="007130CB">
      <w:pPr>
        <w:framePr w:w="951" w:wrap="auto" w:hAnchor="text" w:x="4141" w:y="80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Kurdish</w:t>
      </w:r>
    </w:p>
    <w:p w14:paraId="3CEC906B" w14:textId="77777777" w:rsidR="00FB106F" w:rsidRDefault="007130CB">
      <w:pPr>
        <w:framePr w:w="951" w:wrap="auto" w:hAnchor="text" w:x="4141" w:y="809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English</w:t>
      </w:r>
    </w:p>
    <w:p w14:paraId="5A6D29A4" w14:textId="77777777" w:rsidR="00FB106F" w:rsidRDefault="007130CB">
      <w:pPr>
        <w:framePr w:w="951" w:wrap="auto" w:hAnchor="text" w:x="4141" w:y="809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Arabic</w:t>
      </w:r>
    </w:p>
    <w:p w14:paraId="28E37170" w14:textId="77777777" w:rsidR="00FB106F" w:rsidRDefault="007130CB">
      <w:pPr>
        <w:framePr w:w="1708" w:wrap="auto" w:hAnchor="text" w:x="5912" w:y="80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Mother language</w:t>
      </w:r>
    </w:p>
    <w:p w14:paraId="3883AF01" w14:textId="77777777" w:rsidR="00FB106F" w:rsidRDefault="007130CB">
      <w:pPr>
        <w:framePr w:w="1708" w:wrap="auto" w:hAnchor="text" w:x="5912" w:y="8099"/>
        <w:widowControl w:val="0"/>
        <w:autoSpaceDE w:val="0"/>
        <w:autoSpaceDN w:val="0"/>
        <w:spacing w:before="7" w:after="0" w:line="245" w:lineRule="exact"/>
        <w:ind w:left="4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Very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3"/>
        </w:rPr>
        <w:t>good</w:t>
      </w:r>
    </w:p>
    <w:p w14:paraId="2EDD809F" w14:textId="77777777" w:rsidR="00FB106F" w:rsidRDefault="007130CB">
      <w:pPr>
        <w:framePr w:w="1708" w:wrap="auto" w:hAnchor="text" w:x="5912" w:y="8099"/>
        <w:widowControl w:val="0"/>
        <w:autoSpaceDE w:val="0"/>
        <w:autoSpaceDN w:val="0"/>
        <w:spacing w:before="10" w:after="0" w:line="245" w:lineRule="exact"/>
        <w:ind w:left="3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Very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3"/>
        </w:rPr>
        <w:t>good</w:t>
      </w:r>
    </w:p>
    <w:p w14:paraId="029C23A4" w14:textId="77777777" w:rsidR="00FB106F" w:rsidRDefault="007130CB">
      <w:pPr>
        <w:framePr w:w="2550" w:wrap="auto" w:hAnchor="text" w:x="1440" w:y="91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PAPER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2"/>
        </w:rPr>
        <w:t>PUBLICATION</w:t>
      </w:r>
    </w:p>
    <w:p w14:paraId="3B0FEFD1" w14:textId="77777777" w:rsidR="00FB106F" w:rsidRDefault="007130CB">
      <w:pPr>
        <w:framePr w:w="9619" w:wrap="auto" w:hAnchor="text" w:x="1440" w:y="93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  <w:spacing w:val="-2"/>
        </w:rPr>
        <w:t>*</w:t>
      </w:r>
      <w:r>
        <w:rPr>
          <w:rFonts w:ascii="Times New Roman"/>
          <w:b/>
          <w:color w:val="000000"/>
          <w:spacing w:val="-2"/>
        </w:rPr>
        <w:t>Physiological</w:t>
      </w:r>
      <w:r>
        <w:rPr>
          <w:rFonts w:ascii="Times New Roman"/>
          <w:b/>
          <w:color w:val="000000"/>
          <w:spacing w:val="20"/>
        </w:rPr>
        <w:t xml:space="preserve"> </w:t>
      </w:r>
      <w:r>
        <w:rPr>
          <w:rFonts w:ascii="Times New Roman"/>
          <w:b/>
          <w:color w:val="000000"/>
          <w:spacing w:val="-2"/>
        </w:rPr>
        <w:t>responses</w:t>
      </w:r>
      <w:r>
        <w:rPr>
          <w:rFonts w:ascii="Times New Roman"/>
          <w:b/>
          <w:color w:val="000000"/>
          <w:spacing w:val="20"/>
        </w:rPr>
        <w:t xml:space="preserve"> </w:t>
      </w:r>
      <w:r>
        <w:rPr>
          <w:rFonts w:ascii="Times New Roman"/>
          <w:b/>
          <w:color w:val="000000"/>
          <w:spacing w:val="-2"/>
        </w:rPr>
        <w:t>of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/>
          <w:b/>
          <w:color w:val="000000"/>
          <w:spacing w:val="-2"/>
        </w:rPr>
        <w:t>cultured</w:t>
      </w:r>
      <w:r>
        <w:rPr>
          <w:rFonts w:ascii="Times New Roman"/>
          <w:b/>
          <w:color w:val="000000"/>
          <w:spacing w:val="19"/>
        </w:rPr>
        <w:t xml:space="preserve"> </w:t>
      </w:r>
      <w:r>
        <w:rPr>
          <w:rFonts w:ascii="Times New Roman"/>
          <w:b/>
          <w:color w:val="000000"/>
          <w:spacing w:val="-2"/>
        </w:rPr>
        <w:t>bovine</w:t>
      </w:r>
      <w:r>
        <w:rPr>
          <w:rFonts w:ascii="Times New Roman"/>
          <w:b/>
          <w:color w:val="000000"/>
          <w:spacing w:val="20"/>
        </w:rPr>
        <w:t xml:space="preserve"> </w:t>
      </w:r>
      <w:r>
        <w:rPr>
          <w:rFonts w:ascii="Times New Roman"/>
          <w:b/>
          <w:color w:val="000000"/>
          <w:spacing w:val="-2"/>
        </w:rPr>
        <w:t>granulosa</w:t>
      </w:r>
      <w:r>
        <w:rPr>
          <w:rFonts w:ascii="Times New Roman"/>
          <w:b/>
          <w:color w:val="000000"/>
          <w:spacing w:val="19"/>
        </w:rPr>
        <w:t xml:space="preserve"> </w:t>
      </w:r>
      <w:r>
        <w:rPr>
          <w:rFonts w:ascii="Times New Roman"/>
          <w:b/>
          <w:color w:val="000000"/>
          <w:spacing w:val="-1"/>
        </w:rPr>
        <w:t>cells</w:t>
      </w:r>
      <w:r>
        <w:rPr>
          <w:rFonts w:ascii="Times New Roman"/>
          <w:b/>
          <w:color w:val="000000"/>
          <w:spacing w:val="19"/>
        </w:rPr>
        <w:t xml:space="preserve"> </w:t>
      </w:r>
      <w:r>
        <w:rPr>
          <w:rFonts w:ascii="Times New Roman"/>
          <w:b/>
          <w:color w:val="000000"/>
          <w:spacing w:val="-1"/>
        </w:rPr>
        <w:t>to</w:t>
      </w:r>
      <w:r>
        <w:rPr>
          <w:rFonts w:ascii="Times New Roman"/>
          <w:b/>
          <w:color w:val="000000"/>
          <w:spacing w:val="18"/>
        </w:rPr>
        <w:t xml:space="preserve"> </w:t>
      </w:r>
      <w:r>
        <w:rPr>
          <w:rFonts w:ascii="Times New Roman"/>
          <w:b/>
          <w:color w:val="000000"/>
          <w:spacing w:val="-1"/>
        </w:rPr>
        <w:t>elevated</w:t>
      </w:r>
      <w:r>
        <w:rPr>
          <w:rFonts w:ascii="Times New Roman"/>
          <w:b/>
          <w:color w:val="000000"/>
          <w:spacing w:val="18"/>
        </w:rPr>
        <w:t xml:space="preserve"> </w:t>
      </w:r>
      <w:r>
        <w:rPr>
          <w:rFonts w:ascii="Times New Roman"/>
          <w:b/>
          <w:color w:val="000000"/>
          <w:spacing w:val="-2"/>
        </w:rPr>
        <w:t>temperatures</w:t>
      </w:r>
      <w:r>
        <w:rPr>
          <w:rFonts w:ascii="Times New Roman"/>
          <w:b/>
          <w:color w:val="000000"/>
          <w:spacing w:val="19"/>
        </w:rPr>
        <w:t xml:space="preserve"> </w:t>
      </w:r>
      <w:r>
        <w:rPr>
          <w:rFonts w:ascii="Times New Roman"/>
          <w:b/>
          <w:color w:val="000000"/>
          <w:spacing w:val="-2"/>
        </w:rPr>
        <w:t>under</w:t>
      </w:r>
      <w:r>
        <w:rPr>
          <w:rFonts w:ascii="Times New Roman"/>
          <w:b/>
          <w:color w:val="000000"/>
          <w:spacing w:val="20"/>
        </w:rPr>
        <w:t xml:space="preserve"> </w:t>
      </w:r>
      <w:r>
        <w:rPr>
          <w:rFonts w:ascii="Times New Roman"/>
          <w:b/>
          <w:color w:val="000000"/>
          <w:spacing w:val="-3"/>
        </w:rPr>
        <w:t>low</w:t>
      </w:r>
      <w:r>
        <w:rPr>
          <w:rFonts w:ascii="Times New Roman"/>
          <w:b/>
          <w:color w:val="000000"/>
          <w:spacing w:val="24"/>
        </w:rPr>
        <w:t xml:space="preserve"> </w:t>
      </w:r>
      <w:r>
        <w:rPr>
          <w:rFonts w:ascii="Times New Roman"/>
          <w:b/>
          <w:color w:val="000000"/>
          <w:spacing w:val="-2"/>
        </w:rPr>
        <w:t>and</w:t>
      </w:r>
    </w:p>
    <w:p w14:paraId="6D700954" w14:textId="77777777" w:rsidR="00FB106F" w:rsidRDefault="007130CB">
      <w:pPr>
        <w:framePr w:w="9619" w:wrap="auto" w:hAnchor="text" w:x="1440" w:y="9397"/>
        <w:widowControl w:val="0"/>
        <w:autoSpaceDE w:val="0"/>
        <w:autoSpaceDN w:val="0"/>
        <w:spacing w:before="12" w:after="0" w:line="245" w:lineRule="exact"/>
        <w:ind w:left="2701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high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2"/>
        </w:rPr>
        <w:t xml:space="preserve">oxygen </w:t>
      </w:r>
      <w:r>
        <w:rPr>
          <w:rFonts w:ascii="Times New Roman"/>
          <w:b/>
          <w:color w:val="000000"/>
          <w:spacing w:val="-1"/>
        </w:rPr>
        <w:t>in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2"/>
        </w:rPr>
        <w:t>the presence of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2"/>
        </w:rPr>
        <w:t>different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-2"/>
        </w:rPr>
        <w:t>concentrations of melatonin.</w:t>
      </w:r>
    </w:p>
    <w:p w14:paraId="7E22DBA4" w14:textId="77777777" w:rsidR="00FB106F" w:rsidRDefault="007130CB">
      <w:pPr>
        <w:framePr w:w="9619" w:wrap="auto" w:hAnchor="text" w:x="1440" w:y="9397"/>
        <w:widowControl w:val="0"/>
        <w:autoSpaceDE w:val="0"/>
        <w:autoSpaceDN w:val="0"/>
        <w:spacing w:before="5" w:after="0" w:line="245" w:lineRule="exact"/>
        <w:ind w:left="2753"/>
        <w:jc w:val="left"/>
        <w:rPr>
          <w:rFonts w:ascii="Times New Roman"/>
          <w:color w:val="000000"/>
        </w:rPr>
      </w:pPr>
      <w:r>
        <w:rPr>
          <w:rFonts w:ascii="Times New Roman"/>
          <w:color w:val="333333"/>
        </w:rPr>
        <w:t>(DOI:</w:t>
      </w:r>
      <w:r>
        <w:rPr>
          <w:rFonts w:ascii="Times New Roman"/>
          <w:color w:val="333333"/>
          <w:spacing w:val="3"/>
        </w:rPr>
        <w:t xml:space="preserve"> </w:t>
      </w:r>
      <w:hyperlink r:id="rId8" w:history="1">
        <w:r>
          <w:rPr>
            <w:rFonts w:ascii="Times New Roman"/>
            <w:color w:val="333333"/>
          </w:rPr>
          <w:t>http://dx.doi.org/10.1016/j.theriogenology.2017.09.014)</w:t>
        </w:r>
      </w:hyperlink>
    </w:p>
    <w:p w14:paraId="1A5113CC" w14:textId="77777777" w:rsidR="00FB106F" w:rsidRDefault="007130CB">
      <w:pPr>
        <w:framePr w:w="9619" w:wrap="auto" w:hAnchor="text" w:x="1440" w:y="939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hyperlink r:id="rId9" w:history="1">
        <w:r>
          <w:rPr>
            <w:rFonts w:ascii="Times New Roman"/>
            <w:color w:val="000000"/>
            <w:spacing w:val="-2"/>
          </w:rPr>
          <w:t>*</w:t>
        </w:r>
      </w:hyperlink>
      <w:hyperlink r:id="rId10" w:history="1">
        <w:r>
          <w:rPr>
            <w:rFonts w:ascii="Times New Roman"/>
            <w:b/>
            <w:color w:val="000000"/>
            <w:spacing w:val="-2"/>
          </w:rPr>
          <w:t>assessment</w:t>
        </w:r>
      </w:hyperlink>
      <w:hyperlink r:id="rId11" w:history="1">
        <w:r>
          <w:rPr>
            <w:rFonts w:ascii="Times New Roman"/>
            <w:b/>
            <w:color w:val="000000"/>
            <w:spacing w:val="-2"/>
          </w:rPr>
          <w:t xml:space="preserve"> </w:t>
        </w:r>
      </w:hyperlink>
      <w:hyperlink r:id="rId12" w:history="1">
        <w:r>
          <w:rPr>
            <w:rFonts w:ascii="Times New Roman"/>
            <w:b/>
            <w:color w:val="000000"/>
            <w:spacing w:val="-4"/>
          </w:rPr>
          <w:t>of</w:t>
        </w:r>
      </w:hyperlink>
      <w:hyperlink r:id="rId13" w:history="1">
        <w:r>
          <w:rPr>
            <w:rFonts w:ascii="Times New Roman"/>
            <w:b/>
            <w:color w:val="000000"/>
            <w:spacing w:val="3"/>
          </w:rPr>
          <w:t xml:space="preserve"> </w:t>
        </w:r>
      </w:hyperlink>
      <w:hyperlink r:id="rId14" w:history="1">
        <w:r>
          <w:rPr>
            <w:rFonts w:ascii="Times New Roman"/>
            <w:b/>
            <w:color w:val="000000"/>
            <w:spacing w:val="-2"/>
          </w:rPr>
          <w:t>correlation</w:t>
        </w:r>
      </w:hyperlink>
      <w:hyperlink r:id="rId15" w:history="1">
        <w:r>
          <w:rPr>
            <w:rFonts w:ascii="Times New Roman"/>
            <w:b/>
            <w:color w:val="000000"/>
            <w:spacing w:val="-5"/>
          </w:rPr>
          <w:t xml:space="preserve"> </w:t>
        </w:r>
      </w:hyperlink>
      <w:hyperlink r:id="rId16" w:history="1">
        <w:r>
          <w:rPr>
            <w:rFonts w:ascii="Times New Roman"/>
            <w:b/>
            <w:color w:val="000000"/>
            <w:spacing w:val="-2"/>
          </w:rPr>
          <w:t>of</w:t>
        </w:r>
      </w:hyperlink>
      <w:hyperlink r:id="rId17" w:history="1">
        <w:r>
          <w:rPr>
            <w:rFonts w:ascii="Times New Roman"/>
            <w:b/>
            <w:color w:val="000000"/>
            <w:spacing w:val="1"/>
          </w:rPr>
          <w:t xml:space="preserve"> </w:t>
        </w:r>
      </w:hyperlink>
      <w:hyperlink r:id="rId18" w:history="1">
        <w:r>
          <w:rPr>
            <w:rFonts w:ascii="Times New Roman"/>
            <w:b/>
            <w:color w:val="000000"/>
            <w:spacing w:val="-2"/>
          </w:rPr>
          <w:t>pregnancy</w:t>
        </w:r>
      </w:hyperlink>
      <w:hyperlink r:id="rId19" w:history="1">
        <w:r>
          <w:rPr>
            <w:rFonts w:ascii="Times New Roman"/>
            <w:b/>
            <w:color w:val="000000"/>
            <w:spacing w:val="-2"/>
          </w:rPr>
          <w:t xml:space="preserve"> </w:t>
        </w:r>
      </w:hyperlink>
      <w:hyperlink r:id="rId20" w:history="1">
        <w:r>
          <w:rPr>
            <w:rFonts w:ascii="Times New Roman"/>
            <w:b/>
            <w:color w:val="000000"/>
            <w:spacing w:val="-2"/>
          </w:rPr>
          <w:t>para</w:t>
        </w:r>
        <w:r>
          <w:rPr>
            <w:rFonts w:ascii="Times New Roman"/>
            <w:b/>
            <w:color w:val="000000"/>
            <w:spacing w:val="-2"/>
          </w:rPr>
          <w:t>meters</w:t>
        </w:r>
      </w:hyperlink>
      <w:hyperlink r:id="rId21" w:history="1">
        <w:r>
          <w:rPr>
            <w:rFonts w:ascii="Times New Roman"/>
            <w:b/>
            <w:color w:val="000000"/>
            <w:spacing w:val="-4"/>
          </w:rPr>
          <w:t xml:space="preserve"> </w:t>
        </w:r>
      </w:hyperlink>
      <w:hyperlink r:id="rId22" w:history="1">
        <w:r>
          <w:rPr>
            <w:rFonts w:ascii="Times New Roman"/>
            <w:b/>
            <w:color w:val="000000"/>
            <w:spacing w:val="-2"/>
          </w:rPr>
          <w:t>and</w:t>
        </w:r>
      </w:hyperlink>
      <w:hyperlink r:id="rId23" w:history="1">
        <w:r>
          <w:rPr>
            <w:rFonts w:ascii="Times New Roman"/>
            <w:b/>
            <w:color w:val="000000"/>
            <w:spacing w:val="-2"/>
          </w:rPr>
          <w:t xml:space="preserve"> </w:t>
        </w:r>
      </w:hyperlink>
      <w:hyperlink r:id="rId24" w:history="1">
        <w:r>
          <w:rPr>
            <w:rFonts w:ascii="Times New Roman"/>
            <w:b/>
            <w:color w:val="000000"/>
            <w:spacing w:val="-2"/>
          </w:rPr>
          <w:t>fetal</w:t>
        </w:r>
      </w:hyperlink>
      <w:hyperlink r:id="rId25" w:history="1">
        <w:r>
          <w:rPr>
            <w:rFonts w:ascii="Times New Roman"/>
            <w:b/>
            <w:color w:val="000000"/>
            <w:spacing w:val="-2"/>
          </w:rPr>
          <w:t xml:space="preserve"> </w:t>
        </w:r>
      </w:hyperlink>
      <w:hyperlink r:id="rId26" w:history="1">
        <w:r>
          <w:rPr>
            <w:rFonts w:ascii="Times New Roman"/>
            <w:b/>
            <w:color w:val="000000"/>
            <w:spacing w:val="-2"/>
          </w:rPr>
          <w:t>age</w:t>
        </w:r>
      </w:hyperlink>
      <w:hyperlink r:id="rId27" w:history="1">
        <w:r>
          <w:rPr>
            <w:rFonts w:ascii="Times New Roman"/>
            <w:b/>
            <w:color w:val="000000"/>
            <w:spacing w:val="-4"/>
          </w:rPr>
          <w:t xml:space="preserve"> </w:t>
        </w:r>
      </w:hyperlink>
      <w:hyperlink r:id="rId28" w:history="1">
        <w:r>
          <w:rPr>
            <w:rFonts w:ascii="Times New Roman"/>
            <w:b/>
            <w:color w:val="000000"/>
            <w:spacing w:val="-1"/>
          </w:rPr>
          <w:t>for</w:t>
        </w:r>
      </w:hyperlink>
      <w:hyperlink r:id="rId29" w:history="1">
        <w:r>
          <w:rPr>
            <w:rFonts w:ascii="Times New Roman"/>
            <w:b/>
            <w:color w:val="000000"/>
            <w:spacing w:val="-3"/>
          </w:rPr>
          <w:t xml:space="preserve"> </w:t>
        </w:r>
      </w:hyperlink>
      <w:hyperlink r:id="rId30" w:history="1">
        <w:r>
          <w:rPr>
            <w:rFonts w:ascii="Times New Roman"/>
            <w:b/>
            <w:color w:val="000000"/>
            <w:spacing w:val="-2"/>
          </w:rPr>
          <w:t>ewes</w:t>
        </w:r>
      </w:hyperlink>
    </w:p>
    <w:p w14:paraId="33713E45" w14:textId="77777777" w:rsidR="00FB106F" w:rsidRDefault="007130CB">
      <w:pPr>
        <w:framePr w:w="9619" w:wrap="auto" w:hAnchor="text" w:x="1440" w:y="9397"/>
        <w:widowControl w:val="0"/>
        <w:autoSpaceDE w:val="0"/>
        <w:autoSpaceDN w:val="0"/>
        <w:spacing w:before="10" w:after="0" w:line="245" w:lineRule="exact"/>
        <w:ind w:left="2701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1"/>
        </w:rPr>
        <w:t>(</w:t>
      </w:r>
      <w:r>
        <w:rPr>
          <w:rFonts w:ascii="Times New Roman"/>
          <w:color w:val="333333"/>
          <w:spacing w:val="-1"/>
        </w:rPr>
        <w:t>DOI:</w:t>
      </w:r>
      <w:r>
        <w:rPr>
          <w:rFonts w:ascii="Times New Roman"/>
          <w:color w:val="333333"/>
          <w:spacing w:val="3"/>
        </w:rPr>
        <w:t xml:space="preserve"> </w:t>
      </w:r>
      <w:hyperlink r:id="rId31" w:history="1">
        <w:r>
          <w:rPr>
            <w:rFonts w:ascii="Times New Roman"/>
            <w:color w:val="333333"/>
          </w:rPr>
          <w:t>https://doi.org/10.26682/ajuod.2021.24.2.4)</w:t>
        </w:r>
      </w:hyperlink>
    </w:p>
    <w:p w14:paraId="1A6EA9A5" w14:textId="77777777" w:rsidR="00FB106F" w:rsidRDefault="007130CB">
      <w:pPr>
        <w:framePr w:w="9086" w:wrap="auto" w:hAnchor="text" w:x="1440" w:y="10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hyperlink r:id="rId32" w:history="1">
        <w:r>
          <w:rPr>
            <w:rFonts w:ascii="Times New Roman"/>
            <w:b/>
            <w:color w:val="000000"/>
            <w:spacing w:val="-2"/>
          </w:rPr>
          <w:t>*seroprevalence</w:t>
        </w:r>
      </w:hyperlink>
      <w:hyperlink r:id="rId33" w:history="1">
        <w:r>
          <w:rPr>
            <w:rFonts w:ascii="Times New Roman"/>
            <w:b/>
            <w:color w:val="000000"/>
            <w:spacing w:val="-2"/>
          </w:rPr>
          <w:t xml:space="preserve"> </w:t>
        </w:r>
      </w:hyperlink>
      <w:hyperlink r:id="rId34" w:history="1">
        <w:r>
          <w:rPr>
            <w:rFonts w:ascii="Times New Roman"/>
            <w:b/>
            <w:color w:val="000000"/>
            <w:spacing w:val="-2"/>
          </w:rPr>
          <w:t>and</w:t>
        </w:r>
      </w:hyperlink>
      <w:hyperlink r:id="rId35" w:history="1">
        <w:r>
          <w:rPr>
            <w:rFonts w:ascii="Times New Roman"/>
            <w:b/>
            <w:color w:val="000000"/>
            <w:spacing w:val="-2"/>
          </w:rPr>
          <w:t xml:space="preserve"> </w:t>
        </w:r>
      </w:hyperlink>
      <w:hyperlink r:id="rId36" w:history="1">
        <w:r>
          <w:rPr>
            <w:rFonts w:ascii="Times New Roman"/>
            <w:b/>
            <w:color w:val="000000"/>
            <w:spacing w:val="-1"/>
          </w:rPr>
          <w:t>risk</w:t>
        </w:r>
      </w:hyperlink>
      <w:hyperlink r:id="rId37" w:history="1">
        <w:r>
          <w:rPr>
            <w:rFonts w:ascii="Times New Roman"/>
            <w:b/>
            <w:color w:val="000000"/>
            <w:spacing w:val="-6"/>
          </w:rPr>
          <w:t xml:space="preserve"> </w:t>
        </w:r>
      </w:hyperlink>
      <w:hyperlink r:id="rId38" w:history="1">
        <w:r>
          <w:rPr>
            <w:rFonts w:ascii="Times New Roman"/>
            <w:b/>
            <w:color w:val="000000"/>
            <w:spacing w:val="-2"/>
          </w:rPr>
          <w:t>factors</w:t>
        </w:r>
      </w:hyperlink>
      <w:hyperlink r:id="rId39" w:history="1">
        <w:r>
          <w:rPr>
            <w:rFonts w:ascii="Times New Roman"/>
            <w:b/>
            <w:color w:val="000000"/>
            <w:spacing w:val="-2"/>
          </w:rPr>
          <w:t xml:space="preserve"> </w:t>
        </w:r>
      </w:hyperlink>
      <w:hyperlink r:id="rId40" w:history="1">
        <w:r>
          <w:rPr>
            <w:rFonts w:ascii="Times New Roman"/>
            <w:b/>
            <w:color w:val="000000"/>
            <w:spacing w:val="-4"/>
          </w:rPr>
          <w:t>of</w:t>
        </w:r>
      </w:hyperlink>
      <w:hyperlink r:id="rId41" w:history="1">
        <w:r>
          <w:rPr>
            <w:rFonts w:ascii="Times New Roman"/>
            <w:b/>
            <w:color w:val="000000"/>
            <w:spacing w:val="3"/>
          </w:rPr>
          <w:t xml:space="preserve"> </w:t>
        </w:r>
      </w:hyperlink>
      <w:hyperlink r:id="rId42" w:history="1">
        <w:r>
          <w:rPr>
            <w:rFonts w:ascii="Times New Roman"/>
            <w:b/>
            <w:color w:val="000000"/>
            <w:spacing w:val="-2"/>
          </w:rPr>
          <w:t>specific</w:t>
        </w:r>
      </w:hyperlink>
      <w:hyperlink r:id="rId43" w:history="1">
        <w:r>
          <w:rPr>
            <w:rFonts w:ascii="Times New Roman"/>
            <w:b/>
            <w:color w:val="000000"/>
            <w:spacing w:val="-4"/>
          </w:rPr>
          <w:t xml:space="preserve"> </w:t>
        </w:r>
      </w:hyperlink>
      <w:hyperlink r:id="rId44" w:history="1">
        <w:r>
          <w:rPr>
            <w:rFonts w:ascii="Times New Roman"/>
            <w:b/>
            <w:color w:val="000000"/>
            <w:spacing w:val="-2"/>
          </w:rPr>
          <w:t>toxoplasma</w:t>
        </w:r>
      </w:hyperlink>
      <w:hyperlink r:id="rId45" w:history="1">
        <w:r>
          <w:rPr>
            <w:rFonts w:ascii="Times New Roman"/>
            <w:b/>
            <w:color w:val="000000"/>
            <w:spacing w:val="-2"/>
          </w:rPr>
          <w:t xml:space="preserve"> </w:t>
        </w:r>
      </w:hyperlink>
      <w:hyperlink r:id="rId46" w:history="1">
        <w:r>
          <w:rPr>
            <w:rFonts w:ascii="Times New Roman"/>
            <w:b/>
            <w:color w:val="000000"/>
            <w:spacing w:val="-2"/>
          </w:rPr>
          <w:t>gondii</w:t>
        </w:r>
      </w:hyperlink>
      <w:hyperlink r:id="rId47" w:history="1">
        <w:r>
          <w:rPr>
            <w:rFonts w:ascii="Times New Roman"/>
            <w:b/>
            <w:color w:val="000000"/>
            <w:spacing w:val="-1"/>
          </w:rPr>
          <w:t xml:space="preserve"> </w:t>
        </w:r>
      </w:hyperlink>
      <w:hyperlink r:id="rId48" w:history="1">
        <w:r>
          <w:rPr>
            <w:rFonts w:ascii="Times New Roman"/>
            <w:b/>
            <w:color w:val="000000"/>
            <w:spacing w:val="-2"/>
          </w:rPr>
          <w:t>antibody</w:t>
        </w:r>
      </w:hyperlink>
      <w:hyperlink r:id="rId49" w:history="1">
        <w:r>
          <w:rPr>
            <w:rFonts w:ascii="Times New Roman"/>
            <w:b/>
            <w:color w:val="000000"/>
            <w:spacing w:val="-2"/>
          </w:rPr>
          <w:t xml:space="preserve"> </w:t>
        </w:r>
      </w:hyperlink>
      <w:hyperlink r:id="rId50" w:history="1">
        <w:r>
          <w:rPr>
            <w:rFonts w:ascii="Times New Roman"/>
            <w:b/>
            <w:color w:val="000000"/>
            <w:spacing w:val="-2"/>
          </w:rPr>
          <w:t>among</w:t>
        </w:r>
      </w:hyperlink>
      <w:hyperlink r:id="rId51" w:history="1">
        <w:r>
          <w:rPr>
            <w:rFonts w:ascii="Times New Roman"/>
            <w:b/>
            <w:color w:val="000000"/>
            <w:spacing w:val="-2"/>
          </w:rPr>
          <w:t xml:space="preserve"> </w:t>
        </w:r>
      </w:hyperlink>
      <w:hyperlink r:id="rId52" w:history="1">
        <w:r>
          <w:rPr>
            <w:rFonts w:ascii="Times New Roman"/>
            <w:b/>
            <w:color w:val="000000"/>
            <w:spacing w:val="-2"/>
          </w:rPr>
          <w:t>pregnant</w:t>
        </w:r>
      </w:hyperlink>
      <w:hyperlink r:id="rId53" w:history="1">
        <w:r>
          <w:rPr>
            <w:rFonts w:ascii="Times New Roman"/>
            <w:b/>
            <w:color w:val="000000"/>
            <w:spacing w:val="-4"/>
          </w:rPr>
          <w:t xml:space="preserve"> </w:t>
        </w:r>
      </w:hyperlink>
      <w:hyperlink r:id="rId54" w:history="1">
        <w:r>
          <w:rPr>
            <w:rFonts w:ascii="Times New Roman"/>
            <w:b/>
            <w:color w:val="000000"/>
            <w:spacing w:val="-1"/>
          </w:rPr>
          <w:t>women</w:t>
        </w:r>
      </w:hyperlink>
    </w:p>
    <w:p w14:paraId="226EEAD9" w14:textId="77777777" w:rsidR="00FB106F" w:rsidRDefault="007130CB">
      <w:pPr>
        <w:framePr w:w="9086" w:wrap="auto" w:hAnchor="text" w:x="1440" w:y="10667"/>
        <w:widowControl w:val="0"/>
        <w:autoSpaceDE w:val="0"/>
        <w:autoSpaceDN w:val="0"/>
        <w:spacing w:before="3" w:after="0" w:line="245" w:lineRule="exact"/>
        <w:ind w:left="2701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1"/>
        </w:rPr>
        <w:t>(</w:t>
      </w:r>
      <w:r>
        <w:rPr>
          <w:rFonts w:ascii="Times New Roman"/>
          <w:color w:val="333333"/>
          <w:spacing w:val="-1"/>
        </w:rPr>
        <w:t>DOI:</w:t>
      </w:r>
      <w:r>
        <w:rPr>
          <w:rFonts w:ascii="Times New Roman"/>
          <w:color w:val="333333"/>
          <w:spacing w:val="3"/>
        </w:rPr>
        <w:t xml:space="preserve"> </w:t>
      </w:r>
      <w:hyperlink r:id="rId55" w:history="1">
        <w:r>
          <w:rPr>
            <w:rFonts w:ascii="Times New Roman"/>
            <w:color w:val="333333"/>
          </w:rPr>
          <w:t>https://doi.org/10.26682/ajuod.2020.23.2.16)</w:t>
        </w:r>
      </w:hyperlink>
    </w:p>
    <w:p w14:paraId="14343A63" w14:textId="77777777" w:rsidR="00FB106F" w:rsidRDefault="007130CB">
      <w:pPr>
        <w:framePr w:w="2362" w:wrap="auto" w:hAnchor="text" w:x="1440" w:y="11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CONFERENCES</w:t>
      </w:r>
    </w:p>
    <w:p w14:paraId="32B09A3E" w14:textId="77777777" w:rsidR="00FB106F" w:rsidRDefault="007130CB">
      <w:pPr>
        <w:framePr w:w="1880" w:wrap="auto" w:hAnchor="text" w:x="1440" w:y="122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>Oral</w:t>
      </w:r>
      <w:r>
        <w:rPr>
          <w:rFonts w:ascii="Times New Roman"/>
          <w:b/>
          <w:color w:val="000000"/>
          <w:spacing w:val="-2"/>
        </w:rPr>
        <w:t xml:space="preserve"> presentation</w:t>
      </w:r>
    </w:p>
    <w:p w14:paraId="3C1A11CB" w14:textId="77777777" w:rsidR="00FB106F" w:rsidRDefault="007130CB">
      <w:pPr>
        <w:framePr w:w="8598" w:wrap="auto" w:hAnchor="text" w:x="2160" w:y="126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17</w:t>
      </w:r>
      <w:r>
        <w:rPr>
          <w:rFonts w:ascii="Times New Roman"/>
          <w:color w:val="000000"/>
          <w:sz w:val="21"/>
          <w:vertAlign w:val="superscript"/>
        </w:rPr>
        <w:t>th</w:t>
      </w:r>
      <w:r>
        <w:rPr>
          <w:rFonts w:ascii="Times New Roman"/>
          <w:color w:val="000000"/>
          <w:spacing w:val="3"/>
          <w:sz w:val="21"/>
          <w:vertAlign w:val="superscript"/>
        </w:rPr>
        <w:t xml:space="preserve"> </w:t>
      </w:r>
      <w:r>
        <w:rPr>
          <w:rFonts w:ascii="Times New Roman"/>
          <w:color w:val="000000"/>
          <w:spacing w:val="-2"/>
        </w:rPr>
        <w:t>congress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the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Mediterranean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Federation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for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Health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and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production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4"/>
        </w:rPr>
        <w:t>of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2"/>
        </w:rPr>
        <w:t>Ruminants.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Perugia,</w:t>
      </w:r>
    </w:p>
    <w:p w14:paraId="4F296758" w14:textId="77777777" w:rsidR="00FB106F" w:rsidRDefault="007130CB">
      <w:pPr>
        <w:framePr w:w="8598" w:wrap="auto" w:hAnchor="text" w:x="2160" w:y="1260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  <w:spacing w:val="-2"/>
        </w:rPr>
        <w:t>Italy.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  <w:spacing w:val="-2"/>
        </w:rPr>
        <w:t>27-30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May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2"/>
        </w:rPr>
        <w:t>2009.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b/>
          <w:color w:val="000000"/>
          <w:spacing w:val="-2"/>
        </w:rPr>
        <w:t>Histopathological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/>
          <w:b/>
          <w:color w:val="000000"/>
          <w:spacing w:val="-2"/>
        </w:rPr>
        <w:t>studies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/>
          <w:b/>
          <w:color w:val="000000"/>
          <w:spacing w:val="-4"/>
        </w:rPr>
        <w:t>of</w:t>
      </w:r>
      <w:r>
        <w:rPr>
          <w:rFonts w:ascii="Times New Roman"/>
          <w:b/>
          <w:color w:val="000000"/>
          <w:spacing w:val="17"/>
        </w:rPr>
        <w:t xml:space="preserve"> </w:t>
      </w:r>
      <w:r>
        <w:rPr>
          <w:rFonts w:ascii="Times New Roman"/>
          <w:b/>
          <w:color w:val="000000"/>
          <w:spacing w:val="-2"/>
        </w:rPr>
        <w:t>the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/>
          <w:b/>
          <w:color w:val="000000"/>
          <w:spacing w:val="-2"/>
        </w:rPr>
        <w:t>genital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/>
          <w:b/>
          <w:color w:val="000000"/>
          <w:spacing w:val="-2"/>
        </w:rPr>
        <w:t>tubular</w:t>
      </w:r>
      <w:r>
        <w:rPr>
          <w:rFonts w:ascii="Times New Roman"/>
          <w:b/>
          <w:color w:val="000000"/>
          <w:spacing w:val="15"/>
        </w:rPr>
        <w:t xml:space="preserve"> </w:t>
      </w:r>
      <w:r>
        <w:rPr>
          <w:rFonts w:ascii="Times New Roman"/>
          <w:b/>
          <w:color w:val="000000"/>
          <w:spacing w:val="-3"/>
        </w:rPr>
        <w:t>system</w:t>
      </w:r>
      <w:r>
        <w:rPr>
          <w:rFonts w:ascii="Times New Roman"/>
          <w:b/>
          <w:color w:val="000000"/>
          <w:spacing w:val="14"/>
        </w:rPr>
        <w:t xml:space="preserve"> </w:t>
      </w:r>
      <w:r>
        <w:rPr>
          <w:rFonts w:ascii="Times New Roman"/>
          <w:b/>
          <w:color w:val="000000"/>
          <w:spacing w:val="-4"/>
        </w:rPr>
        <w:t>of</w:t>
      </w:r>
      <w:r>
        <w:rPr>
          <w:rFonts w:ascii="Times New Roman"/>
          <w:b/>
          <w:color w:val="000000"/>
          <w:spacing w:val="20"/>
        </w:rPr>
        <w:t xml:space="preserve"> </w:t>
      </w:r>
      <w:r>
        <w:rPr>
          <w:rFonts w:ascii="Times New Roman"/>
          <w:b/>
          <w:color w:val="000000"/>
          <w:spacing w:val="-2"/>
        </w:rPr>
        <w:t>the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  <w:spacing w:val="-2"/>
        </w:rPr>
        <w:t>local</w:t>
      </w:r>
    </w:p>
    <w:p w14:paraId="026E8991" w14:textId="77777777" w:rsidR="00FB106F" w:rsidRDefault="007130CB">
      <w:pPr>
        <w:framePr w:w="8598" w:wrap="auto" w:hAnchor="text" w:x="2160" w:y="12600"/>
        <w:widowControl w:val="0"/>
        <w:autoSpaceDE w:val="0"/>
        <w:autoSpaceDN w:val="0"/>
        <w:spacing w:before="1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Iraqi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-2"/>
        </w:rPr>
        <w:t xml:space="preserve">ewes </w:t>
      </w:r>
      <w:r>
        <w:rPr>
          <w:rFonts w:ascii="Times New Roman"/>
          <w:b/>
          <w:color w:val="000000"/>
          <w:spacing w:val="-1"/>
        </w:rPr>
        <w:t>in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2"/>
        </w:rPr>
        <w:t>Duhok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-2"/>
        </w:rPr>
        <w:t>Province.</w:t>
      </w:r>
    </w:p>
    <w:p w14:paraId="65A0370C" w14:textId="77777777" w:rsidR="00FB106F" w:rsidRDefault="007130CB">
      <w:pPr>
        <w:framePr w:w="2033" w:wrap="auto" w:hAnchor="text" w:x="1440" w:y="133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Poster presentation</w:t>
      </w:r>
    </w:p>
    <w:p w14:paraId="4E6CAA1E" w14:textId="77777777" w:rsidR="00FB106F" w:rsidRDefault="007130CB">
      <w:pPr>
        <w:framePr w:w="342" w:wrap="auto" w:hAnchor="text" w:x="1440" w:y="137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HASPQI+Symbol" w:hAnsi="HASPQI+Symbol" w:cs="HASPQI+Symbol"/>
          <w:color w:val="000000"/>
        </w:rPr>
        <w:t></w:t>
      </w:r>
    </w:p>
    <w:p w14:paraId="39C71AD0" w14:textId="77777777" w:rsidR="00FB106F" w:rsidRDefault="007130CB">
      <w:pPr>
        <w:framePr w:w="8721" w:wrap="auto" w:hAnchor="text" w:x="2033" w:y="137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  <w:spacing w:val="-2"/>
        </w:rPr>
        <w:t>Fertility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2"/>
        </w:rPr>
        <w:t>2020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-2"/>
        </w:rPr>
        <w:t>conference.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3"/>
        </w:rPr>
        <w:t>ICC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2"/>
        </w:rPr>
        <w:t>Edinburgh.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-3"/>
        </w:rPr>
        <w:t>UK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  <w:spacing w:val="-1"/>
        </w:rPr>
        <w:t>09-011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-2"/>
        </w:rPr>
        <w:t>January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-2"/>
        </w:rPr>
        <w:t>2020.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b/>
          <w:color w:val="000000"/>
          <w:spacing w:val="-2"/>
        </w:rPr>
        <w:t>"Is</w:t>
      </w:r>
      <w:r>
        <w:rPr>
          <w:rFonts w:ascii="Times New Roman"/>
          <w:b/>
          <w:color w:val="000000"/>
          <w:spacing w:val="44"/>
        </w:rPr>
        <w:t xml:space="preserve"> </w:t>
      </w:r>
      <w:r>
        <w:rPr>
          <w:rFonts w:ascii="Times New Roman"/>
          <w:b/>
          <w:color w:val="000000"/>
          <w:spacing w:val="-2"/>
        </w:rPr>
        <w:t>there</w:t>
      </w:r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/>
          <w:b/>
          <w:color w:val="000000"/>
          <w:spacing w:val="-2"/>
        </w:rPr>
        <w:t>an</w:t>
      </w:r>
      <w:r>
        <w:rPr>
          <w:rFonts w:ascii="Times New Roman"/>
          <w:b/>
          <w:color w:val="000000"/>
          <w:spacing w:val="43"/>
        </w:rPr>
        <w:t xml:space="preserve"> </w:t>
      </w:r>
      <w:r>
        <w:rPr>
          <w:rFonts w:ascii="Times New Roman"/>
          <w:b/>
          <w:color w:val="000000"/>
          <w:spacing w:val="-1"/>
        </w:rPr>
        <w:t>effect</w:t>
      </w:r>
      <w:r>
        <w:rPr>
          <w:rFonts w:ascii="Times New Roman"/>
          <w:b/>
          <w:color w:val="000000"/>
          <w:spacing w:val="43"/>
        </w:rPr>
        <w:t xml:space="preserve"> </w:t>
      </w:r>
      <w:r>
        <w:rPr>
          <w:rFonts w:ascii="Times New Roman"/>
          <w:b/>
          <w:color w:val="000000"/>
          <w:spacing w:val="-4"/>
        </w:rPr>
        <w:t>of</w:t>
      </w:r>
    </w:p>
    <w:p w14:paraId="265C7634" w14:textId="77777777" w:rsidR="00FB106F" w:rsidRDefault="007130CB">
      <w:pPr>
        <w:framePr w:w="3915" w:wrap="auto" w:hAnchor="text" w:x="1800" w:y="140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season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2"/>
        </w:rPr>
        <w:t>on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2"/>
        </w:rPr>
        <w:t>the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2"/>
        </w:rPr>
        <w:t>fertility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-4"/>
        </w:rPr>
        <w:t>of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-3"/>
        </w:rPr>
        <w:t>UK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2"/>
        </w:rPr>
        <w:t xml:space="preserve">dairy </w:t>
      </w:r>
      <w:r>
        <w:rPr>
          <w:rFonts w:ascii="Times New Roman"/>
          <w:b/>
          <w:color w:val="000000"/>
          <w:spacing w:val="-2"/>
        </w:rPr>
        <w:t>cows.</w:t>
      </w:r>
    </w:p>
    <w:p w14:paraId="442F7E29" w14:textId="77777777" w:rsidR="00FB106F" w:rsidRDefault="007130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2033529" wp14:editId="301B4907">
            <wp:simplePos x="0" y="0"/>
            <wp:positionH relativeFrom="page">
              <wp:posOffset>883920</wp:posOffset>
            </wp:positionH>
            <wp:positionV relativeFrom="page">
              <wp:posOffset>901700</wp:posOffset>
            </wp:positionV>
            <wp:extent cx="6015355" cy="34290"/>
            <wp:effectExtent l="0" t="0" r="4445" b="3810"/>
            <wp:wrapNone/>
            <wp:docPr id="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1CD50EF" wp14:editId="5CA6ADED">
            <wp:simplePos x="0" y="0"/>
            <wp:positionH relativeFrom="page">
              <wp:posOffset>883920</wp:posOffset>
            </wp:positionH>
            <wp:positionV relativeFrom="page">
              <wp:posOffset>948690</wp:posOffset>
            </wp:positionV>
            <wp:extent cx="6015355" cy="43815"/>
            <wp:effectExtent l="0" t="0" r="4445" b="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16B336B" wp14:editId="08A04CF1">
            <wp:simplePos x="0" y="0"/>
            <wp:positionH relativeFrom="page">
              <wp:posOffset>2662555</wp:posOffset>
            </wp:positionH>
            <wp:positionV relativeFrom="page">
              <wp:posOffset>6588760</wp:posOffset>
            </wp:positionV>
            <wp:extent cx="346710" cy="193040"/>
            <wp:effectExtent l="0" t="0" r="0" b="0"/>
            <wp:wrapNone/>
            <wp:docPr id="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8B46E74" wp14:editId="0CFE2043">
            <wp:simplePos x="0" y="0"/>
            <wp:positionH relativeFrom="page">
              <wp:posOffset>5384800</wp:posOffset>
            </wp:positionH>
            <wp:positionV relativeFrom="page">
              <wp:posOffset>6588760</wp:posOffset>
            </wp:positionV>
            <wp:extent cx="71120" cy="193040"/>
            <wp:effectExtent l="0" t="0" r="5080" b="0"/>
            <wp:wrapNone/>
            <wp:docPr id="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07B97E" w14:textId="77777777" w:rsidR="00FB106F" w:rsidRDefault="007130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5C64055E" w14:textId="77777777" w:rsidR="00FB106F" w:rsidRDefault="007130CB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Only two pages were converted.</w:t>
      </w:r>
    </w:p>
    <w:p w14:paraId="042EC4E3" w14:textId="77777777" w:rsidR="00FB106F" w:rsidRDefault="007130CB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>to convert the full document.</w:t>
      </w:r>
    </w:p>
    <w:p w14:paraId="1143F4DC" w14:textId="77777777" w:rsidR="00FB106F" w:rsidRDefault="007130CB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59" w:history="1">
        <w:r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14:paraId="77155ED4" w14:textId="77777777" w:rsidR="00FB106F" w:rsidRDefault="007130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C286A72" wp14:editId="058846C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06F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0757F6-2E77-454D-9C45-1D14333C3758}"/>
    <w:embedBold r:id="rId2" w:fontKey="{F99DC242-D839-4F43-95B8-92F3616F6086}"/>
    <w:embedItalic r:id="rId3" w:fontKey="{D805AB23-BBCF-4448-A963-FDDE911D1379}"/>
    <w:embedBoldItalic r:id="rId4" w:fontKey="{4217EDE1-876F-4CF0-ACC1-8F1F00CB02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E4AD1DF-6B14-4248-94C4-DF1C9685F3A3}"/>
    <w:embedBold r:id="rId6" w:fontKey="{E3ED8897-4A8C-4110-92A4-61C02EAF4472}"/>
    <w:embedItalic r:id="rId7" w:fontKey="{8A094B55-3DBC-4324-B92B-8D2F517E3EC9}"/>
    <w:embedBoldItalic r:id="rId8" w:fontKey="{35152BB5-AC8A-45B5-BC30-30745594AF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4F32C13-5D9C-4BCA-AE97-979929650CBD}"/>
    <w:embedBold r:id="rId10" w:fontKey="{01861366-0743-4AB1-85E2-D146B718262D}"/>
  </w:font>
  <w:font w:name="HASPQI+Symbol">
    <w:charset w:val="01"/>
    <w:family w:val="auto"/>
    <w:pitch w:val="variable"/>
    <w:sig w:usb0="01010101" w:usb1="01010101" w:usb2="01010101" w:usb3="01010101" w:csb0="01010101" w:csb1="01010101"/>
    <w:embedRegular r:id="rId11" w:fontKey="{A2BBEFC7-29CF-46F3-95DF-703F1571CD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07184BF-ADA8-44D5-9F52-1C985E82E6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130CB"/>
    <w:rsid w:val="00B06B85"/>
    <w:rsid w:val="00BA5B2D"/>
    <w:rsid w:val="00FB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285BF0A"/>
  <w15:docId w15:val="{2AB9DFF6-5853-43C4-8794-D0A5C177E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lar.google.com/citations?view_op=view_citation&amp;hl=en&amp;user=92mt0sMAAAAJ&amp;citation_for_view=92mt0sMAAAAJ:qjMakFHDy7sC" TargetMode="External"/><Relationship Id="rId18" Type="http://schemas.openxmlformats.org/officeDocument/2006/relationships/hyperlink" Target="https://scholar.google.com/citations?view_op=view_citation&amp;hl=en&amp;user=92mt0sMAAAAJ&amp;citation_for_view=92mt0sMAAAAJ:qjMakFHDy7sC" TargetMode="External"/><Relationship Id="rId26" Type="http://schemas.openxmlformats.org/officeDocument/2006/relationships/hyperlink" Target="https://scholar.google.com/citations?view_op=view_citation&amp;hl=en&amp;user=92mt0sMAAAAJ&amp;citation_for_view=92mt0sMAAAAJ:qjMakFHDy7sC" TargetMode="External"/><Relationship Id="rId39" Type="http://schemas.openxmlformats.org/officeDocument/2006/relationships/hyperlink" Target="https://scholar.google.com/citations?view_op=view_citation&amp;hl=en&amp;user=92mt0sMAAAAJ&amp;citation_for_view=92mt0sMAAAAJ:IjCSPb-OGe4C" TargetMode="External"/><Relationship Id="rId21" Type="http://schemas.openxmlformats.org/officeDocument/2006/relationships/hyperlink" Target="https://scholar.google.com/citations?view_op=view_citation&amp;hl=en&amp;user=92mt0sMAAAAJ&amp;citation_for_view=92mt0sMAAAAJ:qjMakFHDy7sC" TargetMode="External"/><Relationship Id="rId34" Type="http://schemas.openxmlformats.org/officeDocument/2006/relationships/hyperlink" Target="https://scholar.google.com/citations?view_op=view_citation&amp;hl=en&amp;user=92mt0sMAAAAJ&amp;citation_for_view=92mt0sMAAAAJ:IjCSPb-OGe4C" TargetMode="External"/><Relationship Id="rId42" Type="http://schemas.openxmlformats.org/officeDocument/2006/relationships/hyperlink" Target="https://scholar.google.com/citations?view_op=view_citation&amp;hl=en&amp;user=92mt0sMAAAAJ&amp;citation_for_view=92mt0sMAAAAJ:IjCSPb-OGe4C" TargetMode="External"/><Relationship Id="rId47" Type="http://schemas.openxmlformats.org/officeDocument/2006/relationships/hyperlink" Target="https://scholar.google.com/citations?view_op=view_citation&amp;hl=en&amp;user=92mt0sMAAAAJ&amp;citation_for_view=92mt0sMAAAAJ:IjCSPb-OGe4C" TargetMode="External"/><Relationship Id="rId50" Type="http://schemas.openxmlformats.org/officeDocument/2006/relationships/hyperlink" Target="https://scholar.google.com/citations?view_op=view_citation&amp;hl=en&amp;user=92mt0sMAAAAJ&amp;citation_for_view=92mt0sMAAAAJ:IjCSPb-OGe4C" TargetMode="External"/><Relationship Id="rId55" Type="http://schemas.openxmlformats.org/officeDocument/2006/relationships/hyperlink" Target="https://doi.org/10.26682/ajuod.2020.23.2.16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scholar.google.com/citations?view_op=view_citation&amp;hl=en&amp;user=92mt0sMAAAAJ&amp;citation_for_view=92mt0sMAAAAJ:qjMakFHDy7sC" TargetMode="External"/><Relationship Id="rId29" Type="http://schemas.openxmlformats.org/officeDocument/2006/relationships/hyperlink" Target="https://scholar.google.com/citations?view_op=view_citation&amp;hl=en&amp;user=92mt0sMAAAAJ&amp;citation_for_view=92mt0sMAAAAJ:qjMakFHDy7sC" TargetMode="External"/><Relationship Id="rId11" Type="http://schemas.openxmlformats.org/officeDocument/2006/relationships/hyperlink" Target="https://scholar.google.com/citations?view_op=view_citation&amp;hl=en&amp;user=92mt0sMAAAAJ&amp;citation_for_view=92mt0sMAAAAJ:qjMakFHDy7sC" TargetMode="External"/><Relationship Id="rId24" Type="http://schemas.openxmlformats.org/officeDocument/2006/relationships/hyperlink" Target="https://scholar.google.com/citations?view_op=view_citation&amp;hl=en&amp;user=92mt0sMAAAAJ&amp;citation_for_view=92mt0sMAAAAJ:qjMakFHDy7sC" TargetMode="External"/><Relationship Id="rId32" Type="http://schemas.openxmlformats.org/officeDocument/2006/relationships/hyperlink" Target="https://scholar.google.com/citations?view_op=view_citation&amp;hl=en&amp;user=92mt0sMAAAAJ&amp;citation_for_view=92mt0sMAAAAJ:IjCSPb-OGe4C" TargetMode="External"/><Relationship Id="rId37" Type="http://schemas.openxmlformats.org/officeDocument/2006/relationships/hyperlink" Target="https://scholar.google.com/citations?view_op=view_citation&amp;hl=en&amp;user=92mt0sMAAAAJ&amp;citation_for_view=92mt0sMAAAAJ:IjCSPb-OGe4C" TargetMode="External"/><Relationship Id="rId40" Type="http://schemas.openxmlformats.org/officeDocument/2006/relationships/hyperlink" Target="https://scholar.google.com/citations?view_op=view_citation&amp;hl=en&amp;user=92mt0sMAAAAJ&amp;citation_for_view=92mt0sMAAAAJ:IjCSPb-OGe4C" TargetMode="External"/><Relationship Id="rId45" Type="http://schemas.openxmlformats.org/officeDocument/2006/relationships/hyperlink" Target="https://scholar.google.com/citations?view_op=view_citation&amp;hl=en&amp;user=92mt0sMAAAAJ&amp;citation_for_view=92mt0sMAAAAJ:IjCSPb-OGe4C" TargetMode="External"/><Relationship Id="rId53" Type="http://schemas.openxmlformats.org/officeDocument/2006/relationships/hyperlink" Target="https://scholar.google.com/citations?view_op=view_citation&amp;hl=en&amp;user=92mt0sMAAAAJ&amp;citation_for_view=92mt0sMAAAAJ:IjCSPb-OGe4C" TargetMode="External"/><Relationship Id="rId58" Type="http://schemas.openxmlformats.org/officeDocument/2006/relationships/image" Target="media/image5.jpeg"/><Relationship Id="rId5" Type="http://schemas.openxmlformats.org/officeDocument/2006/relationships/hyperlink" Target="mailto:bayarkabeerzebary@gmail.com" TargetMode="External"/><Relationship Id="rId61" Type="http://schemas.openxmlformats.org/officeDocument/2006/relationships/fontTable" Target="fontTable.xml"/><Relationship Id="rId19" Type="http://schemas.openxmlformats.org/officeDocument/2006/relationships/hyperlink" Target="https://scholar.google.com/citations?view_op=view_citation&amp;hl=en&amp;user=92mt0sMAAAAJ&amp;citation_for_view=92mt0sMAAAAJ:qjMakFHDy7sC" TargetMode="External"/><Relationship Id="rId14" Type="http://schemas.openxmlformats.org/officeDocument/2006/relationships/hyperlink" Target="https://scholar.google.com/citations?view_op=view_citation&amp;hl=en&amp;user=92mt0sMAAAAJ&amp;citation_for_view=92mt0sMAAAAJ:qjMakFHDy7sC" TargetMode="External"/><Relationship Id="rId22" Type="http://schemas.openxmlformats.org/officeDocument/2006/relationships/hyperlink" Target="https://scholar.google.com/citations?view_op=view_citation&amp;hl=en&amp;user=92mt0sMAAAAJ&amp;citation_for_view=92mt0sMAAAAJ:qjMakFHDy7sC" TargetMode="External"/><Relationship Id="rId27" Type="http://schemas.openxmlformats.org/officeDocument/2006/relationships/hyperlink" Target="https://scholar.google.com/citations?view_op=view_citation&amp;hl=en&amp;user=92mt0sMAAAAJ&amp;citation_for_view=92mt0sMAAAAJ:qjMakFHDy7sC" TargetMode="External"/><Relationship Id="rId30" Type="http://schemas.openxmlformats.org/officeDocument/2006/relationships/hyperlink" Target="https://scholar.google.com/citations?view_op=view_citation&amp;hl=en&amp;user=92mt0sMAAAAJ&amp;citation_for_view=92mt0sMAAAAJ:qjMakFHDy7sC" TargetMode="External"/><Relationship Id="rId35" Type="http://schemas.openxmlformats.org/officeDocument/2006/relationships/hyperlink" Target="https://scholar.google.com/citations?view_op=view_citation&amp;hl=en&amp;user=92mt0sMAAAAJ&amp;citation_for_view=92mt0sMAAAAJ:IjCSPb-OGe4C" TargetMode="External"/><Relationship Id="rId43" Type="http://schemas.openxmlformats.org/officeDocument/2006/relationships/hyperlink" Target="https://scholar.google.com/citations?view_op=view_citation&amp;hl=en&amp;user=92mt0sMAAAAJ&amp;citation_for_view=92mt0sMAAAAJ:IjCSPb-OGe4C" TargetMode="External"/><Relationship Id="rId48" Type="http://schemas.openxmlformats.org/officeDocument/2006/relationships/hyperlink" Target="https://scholar.google.com/citations?view_op=view_citation&amp;hl=en&amp;user=92mt0sMAAAAJ&amp;citation_for_view=92mt0sMAAAAJ:IjCSPb-OGe4C" TargetMode="External"/><Relationship Id="rId56" Type="http://schemas.openxmlformats.org/officeDocument/2006/relationships/image" Target="media/image3.jpeg"/><Relationship Id="rId8" Type="http://schemas.openxmlformats.org/officeDocument/2006/relationships/hyperlink" Target="http://dx.doi.org/10.1016/j.theriogenology.2017.09.014" TargetMode="External"/><Relationship Id="rId51" Type="http://schemas.openxmlformats.org/officeDocument/2006/relationships/hyperlink" Target="https://scholar.google.com/citations?view_op=view_citation&amp;hl=en&amp;user=92mt0sMAAAAJ&amp;citation_for_view=92mt0sMAAAAJ:IjCSPb-OGe4C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scholar.google.com/citations?view_op=view_citation&amp;hl=en&amp;user=92mt0sMAAAAJ&amp;citation_for_view=92mt0sMAAAAJ:qjMakFHDy7sC" TargetMode="External"/><Relationship Id="rId17" Type="http://schemas.openxmlformats.org/officeDocument/2006/relationships/hyperlink" Target="https://scholar.google.com/citations?view_op=view_citation&amp;hl=en&amp;user=92mt0sMAAAAJ&amp;citation_for_view=92mt0sMAAAAJ:qjMakFHDy7sC" TargetMode="External"/><Relationship Id="rId25" Type="http://schemas.openxmlformats.org/officeDocument/2006/relationships/hyperlink" Target="https://scholar.google.com/citations?view_op=view_citation&amp;hl=en&amp;user=92mt0sMAAAAJ&amp;citation_for_view=92mt0sMAAAAJ:qjMakFHDy7sC" TargetMode="External"/><Relationship Id="rId33" Type="http://schemas.openxmlformats.org/officeDocument/2006/relationships/hyperlink" Target="https://scholar.google.com/citations?view_op=view_citation&amp;hl=en&amp;user=92mt0sMAAAAJ&amp;citation_for_view=92mt0sMAAAAJ:IjCSPb-OGe4C" TargetMode="External"/><Relationship Id="rId38" Type="http://schemas.openxmlformats.org/officeDocument/2006/relationships/hyperlink" Target="https://scholar.google.com/citations?view_op=view_citation&amp;hl=en&amp;user=92mt0sMAAAAJ&amp;citation_for_view=92mt0sMAAAAJ:IjCSPb-OGe4C" TargetMode="External"/><Relationship Id="rId46" Type="http://schemas.openxmlformats.org/officeDocument/2006/relationships/hyperlink" Target="https://scholar.google.com/citations?view_op=view_citation&amp;hl=en&amp;user=92mt0sMAAAAJ&amp;citation_for_view=92mt0sMAAAAJ:IjCSPb-OGe4C" TargetMode="External"/><Relationship Id="rId59" Type="http://schemas.openxmlformats.org/officeDocument/2006/relationships/hyperlink" Target="https://www.freepdfconvert.com/membership" TargetMode="External"/><Relationship Id="rId20" Type="http://schemas.openxmlformats.org/officeDocument/2006/relationships/hyperlink" Target="https://scholar.google.com/citations?view_op=view_citation&amp;hl=en&amp;user=92mt0sMAAAAJ&amp;citation_for_view=92mt0sMAAAAJ:qjMakFHDy7sC" TargetMode="External"/><Relationship Id="rId41" Type="http://schemas.openxmlformats.org/officeDocument/2006/relationships/hyperlink" Target="https://scholar.google.com/citations?view_op=view_citation&amp;hl=en&amp;user=92mt0sMAAAAJ&amp;citation_for_view=92mt0sMAAAAJ:IjCSPb-OGe4C" TargetMode="External"/><Relationship Id="rId54" Type="http://schemas.openxmlformats.org/officeDocument/2006/relationships/hyperlink" Target="https://scholar.google.com/citations?view_op=view_citation&amp;hl=en&amp;user=92mt0sMAAAAJ&amp;citation_for_view=92mt0sMAAAAJ:IjCSPb-OGe4C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scholar.google.com/citations?view_op=view_citation&amp;hl=en&amp;user=92mt0sMAAAAJ&amp;citation_for_view=92mt0sMAAAAJ:qjMakFHDy7sC" TargetMode="External"/><Relationship Id="rId23" Type="http://schemas.openxmlformats.org/officeDocument/2006/relationships/hyperlink" Target="https://scholar.google.com/citations?view_op=view_citation&amp;hl=en&amp;user=92mt0sMAAAAJ&amp;citation_for_view=92mt0sMAAAAJ:qjMakFHDy7sC" TargetMode="External"/><Relationship Id="rId28" Type="http://schemas.openxmlformats.org/officeDocument/2006/relationships/hyperlink" Target="https://scholar.google.com/citations?view_op=view_citation&amp;hl=en&amp;user=92mt0sMAAAAJ&amp;citation_for_view=92mt0sMAAAAJ:qjMakFHDy7sC" TargetMode="External"/><Relationship Id="rId36" Type="http://schemas.openxmlformats.org/officeDocument/2006/relationships/hyperlink" Target="https://scholar.google.com/citations?view_op=view_citation&amp;hl=en&amp;user=92mt0sMAAAAJ&amp;citation_for_view=92mt0sMAAAAJ:IjCSPb-OGe4C" TargetMode="External"/><Relationship Id="rId49" Type="http://schemas.openxmlformats.org/officeDocument/2006/relationships/hyperlink" Target="https://scholar.google.com/citations?view_op=view_citation&amp;hl=en&amp;user=92mt0sMAAAAJ&amp;citation_for_view=92mt0sMAAAAJ:IjCSPb-OGe4C" TargetMode="External"/><Relationship Id="rId57" Type="http://schemas.openxmlformats.org/officeDocument/2006/relationships/image" Target="media/image4.jpeg"/><Relationship Id="rId10" Type="http://schemas.openxmlformats.org/officeDocument/2006/relationships/hyperlink" Target="https://scholar.google.com/citations?view_op=view_citation&amp;hl=en&amp;user=92mt0sMAAAAJ&amp;citation_for_view=92mt0sMAAAAJ:qjMakFHDy7sC" TargetMode="External"/><Relationship Id="rId31" Type="http://schemas.openxmlformats.org/officeDocument/2006/relationships/hyperlink" Target="https://doi.org/10.26682/ajuod.2021.24.2.4" TargetMode="External"/><Relationship Id="rId44" Type="http://schemas.openxmlformats.org/officeDocument/2006/relationships/hyperlink" Target="https://scholar.google.com/citations?view_op=view_citation&amp;hl=en&amp;user=92mt0sMAAAAJ&amp;citation_for_view=92mt0sMAAAAJ:IjCSPb-OGe4C" TargetMode="External"/><Relationship Id="rId52" Type="http://schemas.openxmlformats.org/officeDocument/2006/relationships/hyperlink" Target="https://scholar.google.com/citations?view_op=view_citation&amp;hl=en&amp;user=92mt0sMAAAAJ&amp;citation_for_view=92mt0sMAAAAJ:IjCSPb-OGe4C" TargetMode="External"/><Relationship Id="rId60" Type="http://schemas.openxmlformats.org/officeDocument/2006/relationships/image" Target="media/image6.jpeg"/><Relationship Id="rId4" Type="http://schemas.openxmlformats.org/officeDocument/2006/relationships/hyperlink" Target="mailto:bayar.zeebaree@uod.ac" TargetMode="External"/><Relationship Id="rId9" Type="http://schemas.openxmlformats.org/officeDocument/2006/relationships/hyperlink" Target="https://scholar.google.com/citations?view_op=view_citation&amp;hl=en&amp;user=92mt0sMAAAAJ&amp;citation_for_view=92mt0sMAAAAJ:qjMakFHDy7s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1379</Words>
  <Characters>9516</Characters>
  <Application>Microsoft Office Word</Application>
  <DocSecurity>0</DocSecurity>
  <Lines>257</Lines>
  <Paragraphs>265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2022-04-09T09:48:00Z</dcterms:created>
  <dcterms:modified xsi:type="dcterms:W3CDTF">2022-04-09T09:48:00Z</dcterms:modified>
</cp:coreProperties>
</file>